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4" w:type="dxa"/>
        <w:jc w:val="center"/>
        <w:tblInd w:w="-34" w:type="dxa"/>
        <w:tblLayout w:type="fixed"/>
        <w:tblLook w:val="04A0"/>
      </w:tblPr>
      <w:tblGrid>
        <w:gridCol w:w="4182"/>
        <w:gridCol w:w="1701"/>
        <w:gridCol w:w="4961"/>
      </w:tblGrid>
      <w:tr w:rsidR="004579F2" w:rsidRPr="00F63C2D" w:rsidTr="00AD7C74">
        <w:trPr>
          <w:trHeight w:val="1268"/>
          <w:jc w:val="center"/>
        </w:trPr>
        <w:tc>
          <w:tcPr>
            <w:tcW w:w="4182" w:type="dxa"/>
            <w:hideMark/>
          </w:tcPr>
          <w:p w:rsidR="004579F2" w:rsidRPr="00F63C2D" w:rsidRDefault="00CC3C9D" w:rsidP="00AD7C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ё</w:t>
            </w:r>
            <w:proofErr w:type="gramStart"/>
            <w:r w:rsidR="004579F2" w:rsidRPr="00F63C2D">
              <w:rPr>
                <w:b/>
                <w:sz w:val="18"/>
                <w:szCs w:val="18"/>
              </w:rPr>
              <w:t>«Д</w:t>
            </w:r>
            <w:proofErr w:type="gramEnd"/>
            <w:r w:rsidR="004579F2" w:rsidRPr="00F63C2D">
              <w:rPr>
                <w:b/>
                <w:sz w:val="18"/>
                <w:szCs w:val="18"/>
              </w:rPr>
              <w:t xml:space="preserve">жулат </w:t>
            </w:r>
            <w:proofErr w:type="spellStart"/>
            <w:r w:rsidR="004579F2" w:rsidRPr="00F63C2D">
              <w:rPr>
                <w:b/>
                <w:sz w:val="18"/>
                <w:szCs w:val="18"/>
              </w:rPr>
              <w:t>жылагъуэм</w:t>
            </w:r>
            <w:proofErr w:type="spellEnd"/>
            <w:r w:rsidR="004579F2" w:rsidRPr="00F63C2D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="004579F2" w:rsidRPr="00F63C2D">
              <w:rPr>
                <w:b/>
                <w:sz w:val="18"/>
                <w:szCs w:val="18"/>
              </w:rPr>
              <w:t>администрацэ</w:t>
            </w:r>
            <w:proofErr w:type="spellEnd"/>
            <w:r w:rsidR="004579F2" w:rsidRPr="00F63C2D">
              <w:rPr>
                <w:b/>
                <w:sz w:val="18"/>
                <w:szCs w:val="18"/>
              </w:rPr>
              <w:t>»</w:t>
            </w:r>
          </w:p>
          <w:p w:rsidR="004579F2" w:rsidRPr="00F63C2D" w:rsidRDefault="004579F2" w:rsidP="00AD7C7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63C2D">
              <w:rPr>
                <w:b/>
                <w:sz w:val="18"/>
                <w:szCs w:val="18"/>
              </w:rPr>
              <w:t>муниципальнэ</w:t>
            </w:r>
            <w:proofErr w:type="spellEnd"/>
            <w:r w:rsidRPr="00F63C2D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F63C2D">
              <w:rPr>
                <w:b/>
                <w:sz w:val="18"/>
                <w:szCs w:val="18"/>
                <w:lang w:val="en-US"/>
              </w:rPr>
              <w:t>I</w:t>
            </w:r>
            <w:proofErr w:type="spellStart"/>
            <w:proofErr w:type="gramEnd"/>
            <w:r w:rsidRPr="00F63C2D">
              <w:rPr>
                <w:b/>
                <w:sz w:val="18"/>
                <w:szCs w:val="18"/>
              </w:rPr>
              <w:t>уэхущ</w:t>
            </w:r>
            <w:proofErr w:type="spellEnd"/>
            <w:r w:rsidRPr="00F63C2D">
              <w:rPr>
                <w:b/>
                <w:sz w:val="18"/>
                <w:szCs w:val="18"/>
                <w:lang w:val="en-US"/>
              </w:rPr>
              <w:t>I</w:t>
            </w:r>
            <w:proofErr w:type="spellStart"/>
            <w:r w:rsidRPr="00F63C2D">
              <w:rPr>
                <w:b/>
                <w:sz w:val="18"/>
                <w:szCs w:val="18"/>
              </w:rPr>
              <w:t>ап</w:t>
            </w:r>
            <w:proofErr w:type="spellEnd"/>
            <w:r w:rsidRPr="00F63C2D">
              <w:rPr>
                <w:b/>
                <w:sz w:val="18"/>
                <w:szCs w:val="18"/>
                <w:lang w:val="en-US"/>
              </w:rPr>
              <w:t>I</w:t>
            </w:r>
            <w:r w:rsidRPr="00F63C2D">
              <w:rPr>
                <w:b/>
                <w:sz w:val="18"/>
                <w:szCs w:val="18"/>
              </w:rPr>
              <w:t xml:space="preserve">э </w:t>
            </w:r>
            <w:proofErr w:type="spellStart"/>
            <w:r w:rsidRPr="00F63C2D">
              <w:rPr>
                <w:b/>
                <w:sz w:val="18"/>
                <w:szCs w:val="18"/>
              </w:rPr>
              <w:t>КъБР</w:t>
            </w:r>
            <w:proofErr w:type="spellEnd"/>
          </w:p>
          <w:p w:rsidR="004579F2" w:rsidRPr="00F63C2D" w:rsidRDefault="004579F2" w:rsidP="00AD7C7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63C2D">
              <w:rPr>
                <w:b/>
                <w:sz w:val="18"/>
                <w:szCs w:val="18"/>
              </w:rPr>
              <w:t>Тэрч</w:t>
            </w:r>
            <w:proofErr w:type="spellEnd"/>
            <w:r w:rsidRPr="00F63C2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63C2D">
              <w:rPr>
                <w:b/>
                <w:sz w:val="18"/>
                <w:szCs w:val="18"/>
              </w:rPr>
              <w:t>муниципальнэ</w:t>
            </w:r>
            <w:proofErr w:type="spellEnd"/>
            <w:r w:rsidRPr="00F63C2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63C2D">
              <w:rPr>
                <w:b/>
                <w:sz w:val="18"/>
                <w:szCs w:val="18"/>
              </w:rPr>
              <w:t>районым</w:t>
            </w:r>
            <w:proofErr w:type="spellEnd"/>
          </w:p>
        </w:tc>
        <w:tc>
          <w:tcPr>
            <w:tcW w:w="1701" w:type="dxa"/>
            <w:hideMark/>
          </w:tcPr>
          <w:p w:rsidR="004579F2" w:rsidRPr="00F63C2D" w:rsidRDefault="004579F2" w:rsidP="00AD7C74">
            <w:pPr>
              <w:jc w:val="center"/>
              <w:rPr>
                <w:b/>
                <w:sz w:val="18"/>
                <w:szCs w:val="18"/>
              </w:rPr>
            </w:pPr>
            <w:r w:rsidRPr="00F63C2D">
              <w:rPr>
                <w:b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4pt" o:ole="" fillcolor="window">
                  <v:imagedata r:id="rId6" o:title=""/>
                </v:shape>
                <o:OLEObject Type="Embed" ProgID="Unknown" ShapeID="_x0000_i1025" DrawAspect="Content" ObjectID="_1743856825" r:id="rId7"/>
              </w:object>
            </w:r>
          </w:p>
        </w:tc>
        <w:tc>
          <w:tcPr>
            <w:tcW w:w="4961" w:type="dxa"/>
            <w:hideMark/>
          </w:tcPr>
          <w:p w:rsidR="004579F2" w:rsidRPr="00F63C2D" w:rsidRDefault="004579F2" w:rsidP="00AD7C7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63C2D">
              <w:rPr>
                <w:b/>
                <w:sz w:val="18"/>
                <w:szCs w:val="18"/>
              </w:rPr>
              <w:t>КъМР-ни</w:t>
            </w:r>
            <w:proofErr w:type="spellEnd"/>
            <w:r w:rsidRPr="00F63C2D">
              <w:rPr>
                <w:b/>
                <w:sz w:val="18"/>
                <w:szCs w:val="18"/>
              </w:rPr>
              <w:t xml:space="preserve"> Терк муниципальный </w:t>
            </w:r>
            <w:proofErr w:type="spellStart"/>
            <w:r w:rsidRPr="00F63C2D">
              <w:rPr>
                <w:b/>
                <w:sz w:val="18"/>
                <w:szCs w:val="18"/>
              </w:rPr>
              <w:t>районуну</w:t>
            </w:r>
            <w:proofErr w:type="spellEnd"/>
          </w:p>
          <w:p w:rsidR="004579F2" w:rsidRPr="00F63C2D" w:rsidRDefault="004579F2" w:rsidP="00AD7C74">
            <w:pPr>
              <w:jc w:val="center"/>
              <w:rPr>
                <w:b/>
                <w:sz w:val="18"/>
                <w:szCs w:val="18"/>
              </w:rPr>
            </w:pPr>
            <w:r w:rsidRPr="00F63C2D">
              <w:rPr>
                <w:b/>
                <w:sz w:val="18"/>
                <w:szCs w:val="18"/>
              </w:rPr>
              <w:t xml:space="preserve">«Джулат </w:t>
            </w:r>
            <w:proofErr w:type="spellStart"/>
            <w:r w:rsidRPr="00F63C2D">
              <w:rPr>
                <w:b/>
                <w:sz w:val="18"/>
                <w:szCs w:val="18"/>
              </w:rPr>
              <w:t>элини</w:t>
            </w:r>
            <w:proofErr w:type="spellEnd"/>
            <w:r w:rsidRPr="00F63C2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63C2D">
              <w:rPr>
                <w:b/>
                <w:sz w:val="18"/>
                <w:szCs w:val="18"/>
              </w:rPr>
              <w:t>администрациясы</w:t>
            </w:r>
            <w:proofErr w:type="spellEnd"/>
            <w:r w:rsidRPr="00F63C2D">
              <w:rPr>
                <w:b/>
                <w:sz w:val="18"/>
                <w:szCs w:val="18"/>
              </w:rPr>
              <w:t>»</w:t>
            </w:r>
          </w:p>
          <w:p w:rsidR="004579F2" w:rsidRPr="00F63C2D" w:rsidRDefault="004579F2" w:rsidP="00AD7C74">
            <w:pPr>
              <w:jc w:val="center"/>
              <w:rPr>
                <w:b/>
                <w:sz w:val="18"/>
                <w:szCs w:val="18"/>
              </w:rPr>
            </w:pPr>
            <w:r w:rsidRPr="00F63C2D">
              <w:rPr>
                <w:b/>
                <w:sz w:val="18"/>
                <w:szCs w:val="18"/>
              </w:rPr>
              <w:t xml:space="preserve">муниципальный </w:t>
            </w:r>
            <w:proofErr w:type="spellStart"/>
            <w:r w:rsidRPr="00F63C2D">
              <w:rPr>
                <w:b/>
                <w:sz w:val="18"/>
                <w:szCs w:val="18"/>
              </w:rPr>
              <w:t>учреждениясы</w:t>
            </w:r>
            <w:proofErr w:type="spellEnd"/>
          </w:p>
        </w:tc>
      </w:tr>
    </w:tbl>
    <w:p w:rsidR="004579F2" w:rsidRPr="00F63C2D" w:rsidRDefault="004579F2" w:rsidP="004579F2">
      <w:pPr>
        <w:jc w:val="center"/>
        <w:rPr>
          <w:b/>
          <w:sz w:val="28"/>
          <w:szCs w:val="28"/>
        </w:rPr>
      </w:pPr>
      <w:r w:rsidRPr="00F63C2D">
        <w:rPr>
          <w:b/>
          <w:sz w:val="28"/>
          <w:szCs w:val="28"/>
        </w:rPr>
        <w:t>Совет местного самоуправления  сельского поселения Джулат</w:t>
      </w:r>
    </w:p>
    <w:p w:rsidR="004579F2" w:rsidRPr="00F63C2D" w:rsidRDefault="004579F2" w:rsidP="004579F2">
      <w:pPr>
        <w:jc w:val="center"/>
        <w:rPr>
          <w:b/>
          <w:sz w:val="28"/>
          <w:szCs w:val="28"/>
        </w:rPr>
      </w:pPr>
      <w:r w:rsidRPr="00F63C2D">
        <w:rPr>
          <w:b/>
          <w:sz w:val="28"/>
          <w:szCs w:val="28"/>
        </w:rPr>
        <w:t xml:space="preserve">Терского муниципального района  </w:t>
      </w:r>
      <w:proofErr w:type="spellStart"/>
      <w:proofErr w:type="gramStart"/>
      <w:r w:rsidRPr="00F63C2D">
        <w:rPr>
          <w:b/>
          <w:sz w:val="28"/>
          <w:szCs w:val="28"/>
        </w:rPr>
        <w:t>Кабардино</w:t>
      </w:r>
      <w:proofErr w:type="spellEnd"/>
      <w:r w:rsidRPr="00F63C2D">
        <w:rPr>
          <w:b/>
          <w:sz w:val="28"/>
          <w:szCs w:val="28"/>
        </w:rPr>
        <w:t xml:space="preserve"> - Балкарской</w:t>
      </w:r>
      <w:proofErr w:type="gramEnd"/>
      <w:r w:rsidRPr="00F63C2D">
        <w:rPr>
          <w:b/>
          <w:sz w:val="28"/>
          <w:szCs w:val="28"/>
        </w:rPr>
        <w:t xml:space="preserve">  Республики</w:t>
      </w:r>
    </w:p>
    <w:p w:rsidR="004579F2" w:rsidRPr="00F63C2D" w:rsidRDefault="000A33C4" w:rsidP="004579F2">
      <w:pPr>
        <w:rPr>
          <w:b/>
          <w:sz w:val="18"/>
          <w:szCs w:val="18"/>
        </w:rPr>
      </w:pPr>
      <w:r>
        <w:rPr>
          <w:b/>
          <w:sz w:val="18"/>
          <w:szCs w:val="18"/>
        </w:rPr>
        <w:pict>
          <v:line id="_x0000_s1031" style="position:absolute;z-index:251660288" from="-6.95pt,6.65pt" to="461.65pt,6.65pt" o:allowincell="f"/>
        </w:pict>
      </w:r>
      <w:r>
        <w:rPr>
          <w:b/>
          <w:sz w:val="18"/>
          <w:szCs w:val="18"/>
        </w:rPr>
        <w:pict>
          <v:line id="_x0000_s1032" style="position:absolute;z-index:251661312" from="-6.95pt,8.65pt" to="461.65pt,8.65pt" o:allowincell="f"/>
        </w:pict>
      </w:r>
    </w:p>
    <w:p w:rsidR="00F6267B" w:rsidRPr="00E05CDD" w:rsidRDefault="004579F2" w:rsidP="00F6267B">
      <w:pPr>
        <w:pStyle w:val="a3"/>
        <w:ind w:firstLine="150"/>
        <w:jc w:val="both"/>
        <w:rPr>
          <w:b/>
          <w:sz w:val="16"/>
          <w:szCs w:val="16"/>
        </w:rPr>
      </w:pPr>
      <w:r w:rsidRPr="00F63C2D">
        <w:rPr>
          <w:b/>
          <w:sz w:val="18"/>
          <w:szCs w:val="18"/>
        </w:rPr>
        <w:t xml:space="preserve">361220 Россия, КБР, Терский район, с. Джулат, ул. Сибилова, 21           </w:t>
      </w:r>
      <w:r w:rsidR="00F6267B">
        <w:rPr>
          <w:b/>
          <w:sz w:val="18"/>
          <w:szCs w:val="18"/>
        </w:rPr>
        <w:t xml:space="preserve">                     </w:t>
      </w:r>
      <w:r w:rsidRPr="00F63C2D">
        <w:rPr>
          <w:b/>
          <w:sz w:val="18"/>
          <w:szCs w:val="18"/>
        </w:rPr>
        <w:t xml:space="preserve">                   Тел. 8 (86632)</w:t>
      </w:r>
      <w:r w:rsidR="00F6267B" w:rsidRPr="00F6267B">
        <w:rPr>
          <w:b/>
          <w:sz w:val="16"/>
          <w:szCs w:val="16"/>
        </w:rPr>
        <w:t xml:space="preserve"> </w:t>
      </w:r>
      <w:r w:rsidR="00F6267B" w:rsidRPr="00E05CDD">
        <w:rPr>
          <w:b/>
          <w:sz w:val="16"/>
          <w:szCs w:val="16"/>
        </w:rPr>
        <w:t>71-7-40</w:t>
      </w:r>
    </w:p>
    <w:p w:rsidR="004579F2" w:rsidRDefault="004579F2" w:rsidP="004579F2">
      <w:pPr>
        <w:rPr>
          <w:b/>
          <w:sz w:val="18"/>
          <w:szCs w:val="18"/>
        </w:rPr>
      </w:pPr>
      <w:r w:rsidRPr="00F63C2D">
        <w:rPr>
          <w:b/>
          <w:sz w:val="18"/>
          <w:szCs w:val="18"/>
        </w:rPr>
        <w:t xml:space="preserve">  </w:t>
      </w:r>
    </w:p>
    <w:p w:rsidR="004579F2" w:rsidRDefault="004579F2" w:rsidP="004579F2">
      <w:pPr>
        <w:rPr>
          <w:b/>
          <w:sz w:val="18"/>
          <w:szCs w:val="18"/>
        </w:rPr>
      </w:pPr>
    </w:p>
    <w:p w:rsidR="004579F2" w:rsidRPr="00F9273C" w:rsidRDefault="004579F2" w:rsidP="004579F2">
      <w:pPr>
        <w:rPr>
          <w:b/>
          <w:sz w:val="28"/>
          <w:szCs w:val="28"/>
        </w:rPr>
      </w:pPr>
    </w:p>
    <w:p w:rsidR="004579F2" w:rsidRPr="00F9273C" w:rsidRDefault="004579F2" w:rsidP="004579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579F2" w:rsidRDefault="0066099C" w:rsidP="004579F2">
      <w:pPr>
        <w:pStyle w:val="a5"/>
        <w:jc w:val="right"/>
        <w:rPr>
          <w:b w:val="0"/>
          <w:sz w:val="24"/>
          <w:szCs w:val="24"/>
        </w:rPr>
      </w:pPr>
      <w:r>
        <w:rPr>
          <w:sz w:val="24"/>
          <w:szCs w:val="24"/>
        </w:rPr>
        <w:t>19</w:t>
      </w:r>
      <w:r w:rsidR="0023472F">
        <w:rPr>
          <w:sz w:val="24"/>
          <w:szCs w:val="24"/>
        </w:rPr>
        <w:t>.04.</w:t>
      </w:r>
      <w:r w:rsidR="00B436D5">
        <w:rPr>
          <w:sz w:val="24"/>
          <w:szCs w:val="24"/>
        </w:rPr>
        <w:t xml:space="preserve"> 2023</w:t>
      </w:r>
      <w:r w:rsidR="004579F2" w:rsidRPr="000C2237">
        <w:rPr>
          <w:sz w:val="24"/>
          <w:szCs w:val="24"/>
        </w:rPr>
        <w:t xml:space="preserve"> г.</w:t>
      </w:r>
      <w:r w:rsidR="004579F2" w:rsidRPr="000C2237">
        <w:rPr>
          <w:sz w:val="24"/>
          <w:szCs w:val="24"/>
        </w:rPr>
        <w:tab/>
      </w:r>
      <w:r w:rsidR="004579F2" w:rsidRPr="000C2237">
        <w:rPr>
          <w:sz w:val="24"/>
          <w:szCs w:val="24"/>
        </w:rPr>
        <w:tab/>
      </w:r>
      <w:r w:rsidR="004579F2" w:rsidRPr="000C2237">
        <w:rPr>
          <w:sz w:val="24"/>
          <w:szCs w:val="24"/>
        </w:rPr>
        <w:tab/>
      </w:r>
      <w:r w:rsidR="004579F2" w:rsidRPr="000C2237">
        <w:rPr>
          <w:sz w:val="24"/>
          <w:szCs w:val="24"/>
        </w:rPr>
        <w:tab/>
        <w:t xml:space="preserve">                         </w:t>
      </w:r>
      <w:r w:rsidR="004579F2">
        <w:rPr>
          <w:sz w:val="24"/>
          <w:szCs w:val="24"/>
        </w:rPr>
        <w:t xml:space="preserve">              </w:t>
      </w:r>
      <w:r w:rsidR="004579F2" w:rsidRPr="000C2237">
        <w:rPr>
          <w:sz w:val="24"/>
          <w:szCs w:val="24"/>
        </w:rPr>
        <w:t xml:space="preserve">       с.п. Джулат</w:t>
      </w:r>
      <w:r w:rsidR="004579F2">
        <w:rPr>
          <w:sz w:val="24"/>
          <w:szCs w:val="24"/>
        </w:rPr>
        <w:t xml:space="preserve">    </w:t>
      </w:r>
      <w:r w:rsidR="004579F2">
        <w:rPr>
          <w:sz w:val="24"/>
          <w:szCs w:val="24"/>
        </w:rPr>
        <w:tab/>
        <w:t xml:space="preserve">                                                               </w:t>
      </w:r>
    </w:p>
    <w:p w:rsidR="004579F2" w:rsidRPr="006305CC" w:rsidRDefault="004579F2" w:rsidP="004579F2">
      <w:pPr>
        <w:pStyle w:val="a5"/>
        <w:jc w:val="right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40"/>
          <w:szCs w:val="40"/>
        </w:rPr>
        <w:t xml:space="preserve">                                         </w:t>
      </w:r>
    </w:p>
    <w:p w:rsidR="00BF7C73" w:rsidRPr="009C5559" w:rsidRDefault="00BF7C73" w:rsidP="00BF7C73">
      <w:pPr>
        <w:pStyle w:val="a5"/>
        <w:jc w:val="center"/>
        <w:rPr>
          <w:b w:val="0"/>
          <w:sz w:val="24"/>
          <w:szCs w:val="24"/>
        </w:rPr>
      </w:pPr>
      <w:proofErr w:type="gramStart"/>
      <w:r w:rsidRPr="009C5559">
        <w:rPr>
          <w:sz w:val="24"/>
          <w:szCs w:val="24"/>
        </w:rPr>
        <w:t>Р</w:t>
      </w:r>
      <w:proofErr w:type="gramEnd"/>
      <w:r w:rsidRPr="009C5559">
        <w:rPr>
          <w:sz w:val="24"/>
          <w:szCs w:val="24"/>
        </w:rPr>
        <w:t xml:space="preserve"> Е Ш Е Н И Е №</w:t>
      </w:r>
      <w:r w:rsidR="00517AA1">
        <w:rPr>
          <w:sz w:val="24"/>
          <w:szCs w:val="24"/>
        </w:rPr>
        <w:t>8/1</w:t>
      </w:r>
      <w:r w:rsidRPr="009C5559">
        <w:rPr>
          <w:sz w:val="24"/>
          <w:szCs w:val="24"/>
        </w:rPr>
        <w:t xml:space="preserve"> </w:t>
      </w:r>
    </w:p>
    <w:p w:rsidR="00BF7C73" w:rsidRPr="009C5559" w:rsidRDefault="00BF7C73" w:rsidP="00BF7C73">
      <w:pPr>
        <w:jc w:val="center"/>
        <w:rPr>
          <w:b/>
        </w:rPr>
      </w:pPr>
    </w:p>
    <w:p w:rsidR="00B76680" w:rsidRPr="009C5559" w:rsidRDefault="009C5559" w:rsidP="009C5559">
      <w:pPr>
        <w:jc w:val="center"/>
        <w:rPr>
          <w:bCs/>
          <w:i/>
        </w:rPr>
      </w:pPr>
      <w:r w:rsidRPr="009C5559">
        <w:rPr>
          <w:b/>
          <w:bCs/>
        </w:rPr>
        <w:t xml:space="preserve">Об утверждении положения о случаях и порядке посещения субъектами общественного контроля </w:t>
      </w:r>
      <w:r w:rsidR="00286E7E" w:rsidRPr="00286E7E">
        <w:rPr>
          <w:b/>
          <w:bCs/>
        </w:rPr>
        <w:t>органа</w:t>
      </w:r>
      <w:r w:rsidRPr="00286E7E">
        <w:rPr>
          <w:b/>
          <w:bCs/>
        </w:rPr>
        <w:t xml:space="preserve"> местного самоуправления</w:t>
      </w:r>
      <w:r w:rsidRPr="009C5559">
        <w:rPr>
          <w:b/>
          <w:bCs/>
        </w:rPr>
        <w:t xml:space="preserve"> сельского поселения </w:t>
      </w:r>
      <w:r w:rsidR="004579F2">
        <w:rPr>
          <w:b/>
          <w:bCs/>
        </w:rPr>
        <w:t>Джулат</w:t>
      </w:r>
      <w:r>
        <w:rPr>
          <w:bCs/>
          <w:i/>
        </w:rPr>
        <w:t xml:space="preserve">  </w:t>
      </w:r>
      <w:r w:rsidRPr="009C5559">
        <w:rPr>
          <w:b/>
          <w:bCs/>
        </w:rPr>
        <w:t>и муниципальных учреждений (организаций)</w:t>
      </w:r>
    </w:p>
    <w:p w:rsidR="00B76680" w:rsidRPr="009C5559" w:rsidRDefault="00B76680" w:rsidP="00B76680">
      <w:pPr>
        <w:jc w:val="both"/>
      </w:pPr>
      <w:r w:rsidRPr="009C5559">
        <w:t xml:space="preserve"> 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В соответствии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21 июля 2014 года № 212-ФЗ «Об основах общественного контроля в Российской Федерации», Уставом </w:t>
      </w:r>
      <w:r w:rsidR="009C5559" w:rsidRPr="009C5559">
        <w:t xml:space="preserve">с.п. </w:t>
      </w:r>
      <w:r w:rsidR="004579F2">
        <w:t>Джулат</w:t>
      </w:r>
      <w:r w:rsidR="009C5559" w:rsidRPr="009C5559">
        <w:rPr>
          <w:color w:val="000000"/>
          <w:spacing w:val="2"/>
        </w:rPr>
        <w:t xml:space="preserve"> принятого решением Совета местного самоуправления с.п. </w:t>
      </w:r>
      <w:r w:rsidR="004579F2">
        <w:rPr>
          <w:color w:val="000000"/>
          <w:spacing w:val="2"/>
        </w:rPr>
        <w:t>Джулат</w:t>
      </w:r>
      <w:r w:rsidR="009C5559" w:rsidRPr="009C5559">
        <w:rPr>
          <w:color w:val="000000"/>
          <w:spacing w:val="2"/>
        </w:rPr>
        <w:t xml:space="preserve"> от 06.04.2021  № 65</w:t>
      </w:r>
      <w:r w:rsidRPr="009C5559">
        <w:rPr>
          <w:i/>
        </w:rPr>
        <w:t xml:space="preserve">, </w:t>
      </w:r>
      <w:r w:rsidR="009C5559" w:rsidRPr="009C5559">
        <w:t xml:space="preserve">Совет местного самоуправления с.п. </w:t>
      </w:r>
      <w:r w:rsidR="004579F2">
        <w:t>Джулат</w:t>
      </w:r>
      <w:r w:rsidR="009C5559" w:rsidRPr="009C5559">
        <w:t xml:space="preserve"> </w:t>
      </w:r>
      <w:r w:rsidR="00286E7E">
        <w:t xml:space="preserve">Терского муниципального района КБР </w:t>
      </w:r>
      <w:r w:rsidR="009C5559" w:rsidRPr="009C5559">
        <w:rPr>
          <w:b/>
        </w:rPr>
        <w:t>РЕШИЛ</w:t>
      </w:r>
      <w:r w:rsidRPr="009C5559">
        <w:t xml:space="preserve">: </w:t>
      </w:r>
    </w:p>
    <w:p w:rsidR="00B76680" w:rsidRPr="009C5559" w:rsidRDefault="00B76680" w:rsidP="00B76680">
      <w:pPr>
        <w:pStyle w:val="a9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eastAsia="Times New Roman"/>
          <w:sz w:val="24"/>
          <w:szCs w:val="24"/>
          <w:lang w:eastAsia="ru-RU"/>
        </w:rPr>
      </w:pPr>
      <w:r w:rsidRPr="009C5559">
        <w:rPr>
          <w:rFonts w:eastAsia="Times New Roman"/>
          <w:sz w:val="24"/>
          <w:szCs w:val="24"/>
          <w:lang w:eastAsia="ru-RU"/>
        </w:rPr>
        <w:t>Утвердить Положение о случаях и порядке посещения субъектами общественного контроля орган</w:t>
      </w:r>
      <w:r w:rsidR="00286E7E">
        <w:rPr>
          <w:rFonts w:eastAsia="Times New Roman"/>
          <w:sz w:val="24"/>
          <w:szCs w:val="24"/>
          <w:lang w:eastAsia="ru-RU"/>
        </w:rPr>
        <w:t>а</w:t>
      </w:r>
      <w:r w:rsidRPr="009C5559">
        <w:rPr>
          <w:rFonts w:eastAsia="Times New Roman"/>
          <w:sz w:val="24"/>
          <w:szCs w:val="24"/>
          <w:lang w:eastAsia="ru-RU"/>
        </w:rPr>
        <w:t xml:space="preserve"> местного самоуправления муниципального образования </w:t>
      </w:r>
      <w:r w:rsidR="009C5559" w:rsidRPr="009C5559">
        <w:rPr>
          <w:bCs/>
          <w:sz w:val="24"/>
          <w:szCs w:val="24"/>
        </w:rPr>
        <w:t xml:space="preserve">сельского поселения </w:t>
      </w:r>
      <w:r w:rsidR="004579F2">
        <w:rPr>
          <w:bCs/>
          <w:sz w:val="24"/>
          <w:szCs w:val="24"/>
        </w:rPr>
        <w:t>Джулат</w:t>
      </w:r>
      <w:r w:rsidR="009C5559" w:rsidRPr="009C5559">
        <w:rPr>
          <w:rFonts w:eastAsia="Times New Roman"/>
          <w:sz w:val="24"/>
          <w:szCs w:val="24"/>
          <w:lang w:eastAsia="ru-RU"/>
        </w:rPr>
        <w:t xml:space="preserve"> </w:t>
      </w:r>
      <w:r w:rsidRPr="009C5559">
        <w:rPr>
          <w:rFonts w:eastAsia="Times New Roman"/>
          <w:sz w:val="24"/>
          <w:szCs w:val="24"/>
          <w:lang w:eastAsia="ru-RU"/>
        </w:rPr>
        <w:t>и муниципальных учреждений (</w:t>
      </w:r>
      <w:r w:rsidR="00B329F0">
        <w:rPr>
          <w:rFonts w:eastAsia="Times New Roman"/>
          <w:sz w:val="24"/>
          <w:szCs w:val="24"/>
          <w:lang w:eastAsia="ru-RU"/>
        </w:rPr>
        <w:t>организаций)</w:t>
      </w:r>
      <w:r w:rsidRPr="009C5559">
        <w:rPr>
          <w:rFonts w:eastAsia="Times New Roman"/>
          <w:sz w:val="24"/>
          <w:szCs w:val="24"/>
          <w:lang w:eastAsia="ru-RU"/>
        </w:rPr>
        <w:t xml:space="preserve">. </w:t>
      </w:r>
    </w:p>
    <w:p w:rsidR="00314AA1" w:rsidRPr="00314AA1" w:rsidRDefault="00314AA1" w:rsidP="00CC3C9D">
      <w:pPr>
        <w:pStyle w:val="a9"/>
        <w:numPr>
          <w:ilvl w:val="0"/>
          <w:numId w:val="3"/>
        </w:numPr>
        <w:jc w:val="both"/>
        <w:rPr>
          <w:sz w:val="22"/>
          <w:szCs w:val="24"/>
        </w:rPr>
      </w:pPr>
      <w:r w:rsidRPr="00314AA1">
        <w:rPr>
          <w:sz w:val="24"/>
          <w:lang w:eastAsia="ru-RU"/>
        </w:rPr>
        <w:t>Установить, что утвержденный настоящим Постановлением порядок применяется к регулируемым бюджетным правоотношениям с учетом положений статьи 83 Бюджетного кодекса Российской Федерации</w:t>
      </w:r>
    </w:p>
    <w:p w:rsidR="00CC3C9D" w:rsidRPr="00742449" w:rsidRDefault="00742449" w:rsidP="00CC3C9D">
      <w:pPr>
        <w:pStyle w:val="a9"/>
        <w:numPr>
          <w:ilvl w:val="0"/>
          <w:numId w:val="3"/>
        </w:numPr>
        <w:jc w:val="both"/>
        <w:rPr>
          <w:sz w:val="22"/>
          <w:szCs w:val="24"/>
        </w:rPr>
      </w:pPr>
      <w:proofErr w:type="gramStart"/>
      <w:r w:rsidRPr="00742449">
        <w:rPr>
          <w:sz w:val="24"/>
          <w:lang w:eastAsia="ru-RU"/>
        </w:rPr>
        <w:t>Разместить</w:t>
      </w:r>
      <w:proofErr w:type="gramEnd"/>
      <w:r w:rsidRPr="00742449">
        <w:rPr>
          <w:sz w:val="24"/>
          <w:lang w:eastAsia="ru-RU"/>
        </w:rPr>
        <w:t xml:space="preserve"> настоящее постановление на официальном сайте местной администрации сельского поселения Джулат Кабардино-Балкарской республики сети «Интернет». </w:t>
      </w:r>
      <w:hyperlink r:id="rId8" w:history="1">
        <w:r w:rsidRPr="00742449">
          <w:rPr>
            <w:rStyle w:val="a8"/>
            <w:rFonts w:ascii="Arial" w:hAnsi="Arial" w:cs="Arial"/>
            <w:sz w:val="22"/>
            <w:szCs w:val="20"/>
            <w:shd w:val="clear" w:color="auto" w:fill="FFFFFF"/>
            <w:lang w:val="en-US"/>
          </w:rPr>
          <w:t>http</w:t>
        </w:r>
        <w:r w:rsidRPr="00742449">
          <w:rPr>
            <w:rStyle w:val="a8"/>
            <w:rFonts w:ascii="Arial" w:hAnsi="Arial" w:cs="Arial"/>
            <w:sz w:val="22"/>
            <w:szCs w:val="20"/>
            <w:shd w:val="clear" w:color="auto" w:fill="FFFFFF"/>
          </w:rPr>
          <w:t>://</w:t>
        </w:r>
        <w:proofErr w:type="spellStart"/>
        <w:r w:rsidRPr="00742449">
          <w:rPr>
            <w:rStyle w:val="a8"/>
            <w:rFonts w:ascii="Arial" w:hAnsi="Arial" w:cs="Arial"/>
            <w:sz w:val="22"/>
            <w:szCs w:val="20"/>
            <w:shd w:val="clear" w:color="auto" w:fill="FFFFFF"/>
            <w:lang w:val="en-US"/>
          </w:rPr>
          <w:t>adm</w:t>
        </w:r>
        <w:proofErr w:type="spellEnd"/>
        <w:r w:rsidRPr="00742449">
          <w:rPr>
            <w:rStyle w:val="a8"/>
            <w:rFonts w:ascii="Arial" w:hAnsi="Arial" w:cs="Arial"/>
            <w:sz w:val="22"/>
            <w:szCs w:val="20"/>
            <w:shd w:val="clear" w:color="auto" w:fill="FFFFFF"/>
          </w:rPr>
          <w:t>-</w:t>
        </w:r>
        <w:proofErr w:type="spellStart"/>
        <w:r w:rsidRPr="00742449">
          <w:rPr>
            <w:rStyle w:val="a8"/>
            <w:rFonts w:ascii="Arial" w:hAnsi="Arial" w:cs="Arial"/>
            <w:sz w:val="22"/>
            <w:szCs w:val="20"/>
            <w:shd w:val="clear" w:color="auto" w:fill="FFFFFF"/>
            <w:lang w:val="en-US"/>
          </w:rPr>
          <w:t>dzhulat</w:t>
        </w:r>
        <w:proofErr w:type="spellEnd"/>
        <w:r w:rsidRPr="00742449">
          <w:rPr>
            <w:rStyle w:val="a8"/>
            <w:rFonts w:ascii="Arial" w:hAnsi="Arial" w:cs="Arial"/>
            <w:sz w:val="22"/>
            <w:szCs w:val="20"/>
            <w:shd w:val="clear" w:color="auto" w:fill="FFFFFF"/>
          </w:rPr>
          <w:t>.</w:t>
        </w:r>
        <w:proofErr w:type="spellStart"/>
        <w:r w:rsidRPr="00742449">
          <w:rPr>
            <w:rStyle w:val="a8"/>
            <w:rFonts w:ascii="Arial" w:hAnsi="Arial" w:cs="Arial"/>
            <w:sz w:val="22"/>
            <w:szCs w:val="20"/>
            <w:shd w:val="clear" w:color="auto" w:fill="FFFFFF"/>
            <w:lang w:val="en-US"/>
          </w:rPr>
          <w:t>ru</w:t>
        </w:r>
        <w:proofErr w:type="spellEnd"/>
        <w:r w:rsidRPr="00742449">
          <w:rPr>
            <w:rStyle w:val="a8"/>
            <w:rFonts w:ascii="Arial" w:hAnsi="Arial" w:cs="Arial"/>
            <w:sz w:val="22"/>
            <w:szCs w:val="20"/>
            <w:shd w:val="clear" w:color="auto" w:fill="FFFFFF"/>
          </w:rPr>
          <w:t>/</w:t>
        </w:r>
      </w:hyperlink>
    </w:p>
    <w:p w:rsidR="00742449" w:rsidRPr="00742449" w:rsidRDefault="00742449" w:rsidP="00742449">
      <w:pPr>
        <w:pStyle w:val="a5"/>
        <w:ind w:left="540"/>
        <w:jc w:val="both"/>
      </w:pPr>
      <w:r>
        <w:rPr>
          <w:b w:val="0"/>
          <w:sz w:val="24"/>
        </w:rPr>
        <w:t>4.</w:t>
      </w:r>
      <w:r w:rsidRPr="00742449">
        <w:rPr>
          <w:b w:val="0"/>
          <w:sz w:val="24"/>
        </w:rPr>
        <w:t>Настоящее решение вступает в силу с момента его официального опубликования</w:t>
      </w:r>
      <w:r w:rsidRPr="00607615">
        <w:t>.</w:t>
      </w:r>
    </w:p>
    <w:p w:rsidR="00CC3C9D" w:rsidRPr="00742449" w:rsidRDefault="00CC3C9D" w:rsidP="00742449">
      <w:pPr>
        <w:tabs>
          <w:tab w:val="left" w:pos="851"/>
        </w:tabs>
        <w:jc w:val="both"/>
      </w:pPr>
      <w:r w:rsidRPr="00742449">
        <w:t xml:space="preserve">. </w:t>
      </w:r>
    </w:p>
    <w:p w:rsidR="00CC3C9D" w:rsidRDefault="00CC3C9D" w:rsidP="00CC3C9D">
      <w:pPr>
        <w:pStyle w:val="a9"/>
        <w:ind w:left="900"/>
        <w:jc w:val="both"/>
      </w:pPr>
    </w:p>
    <w:p w:rsidR="00B76680" w:rsidRPr="009C5559" w:rsidRDefault="00B76680" w:rsidP="00B76680">
      <w:pPr>
        <w:pStyle w:val="a9"/>
        <w:ind w:left="900"/>
        <w:jc w:val="both"/>
        <w:rPr>
          <w:rFonts w:eastAsia="Times New Roman"/>
          <w:sz w:val="24"/>
          <w:szCs w:val="24"/>
          <w:lang w:eastAsia="ru-RU"/>
        </w:rPr>
      </w:pPr>
    </w:p>
    <w:p w:rsidR="00B76680" w:rsidRPr="009C5559" w:rsidRDefault="00B76680" w:rsidP="00B76680">
      <w:pPr>
        <w:jc w:val="both"/>
      </w:pPr>
      <w:r w:rsidRPr="009C5559">
        <w:t xml:space="preserve">  </w:t>
      </w:r>
    </w:p>
    <w:p w:rsidR="009C5559" w:rsidRDefault="009C5559" w:rsidP="00B76680">
      <w:pPr>
        <w:jc w:val="both"/>
      </w:pPr>
    </w:p>
    <w:p w:rsidR="009C5559" w:rsidRPr="00573AA3" w:rsidRDefault="00CC3C9D" w:rsidP="009C5559">
      <w:pPr>
        <w:jc w:val="both"/>
      </w:pPr>
      <w:r>
        <w:t xml:space="preserve">Глава сельского поселения </w:t>
      </w:r>
      <w:r w:rsidR="009C5559" w:rsidRPr="00573AA3">
        <w:t xml:space="preserve">с.п. </w:t>
      </w:r>
      <w:r w:rsidR="004579F2">
        <w:t>Джулат</w:t>
      </w:r>
    </w:p>
    <w:p w:rsidR="009C5559" w:rsidRPr="00573AA3" w:rsidRDefault="009C5559" w:rsidP="009C5559">
      <w:pPr>
        <w:jc w:val="both"/>
      </w:pPr>
      <w:r w:rsidRPr="00573AA3">
        <w:t xml:space="preserve">Терского муниципального района КБР                                            </w:t>
      </w:r>
      <w:r w:rsidR="00B329F0">
        <w:t xml:space="preserve">          </w:t>
      </w:r>
      <w:r w:rsidR="004579F2">
        <w:t>А.М. Алагиров</w:t>
      </w:r>
      <w:r w:rsidRPr="00573AA3">
        <w:t xml:space="preserve">  </w:t>
      </w:r>
    </w:p>
    <w:p w:rsidR="009C5559" w:rsidRPr="00573AA3" w:rsidRDefault="009C5559" w:rsidP="009C5559">
      <w:pPr>
        <w:jc w:val="both"/>
      </w:pPr>
      <w:r w:rsidRPr="00573AA3">
        <w:t xml:space="preserve">  </w:t>
      </w:r>
    </w:p>
    <w:p w:rsidR="009C5559" w:rsidRDefault="009C5559" w:rsidP="00B76680">
      <w:pPr>
        <w:jc w:val="both"/>
      </w:pPr>
    </w:p>
    <w:p w:rsidR="00B76680" w:rsidRPr="009C5559" w:rsidRDefault="00B76680" w:rsidP="00B76680">
      <w:pPr>
        <w:jc w:val="both"/>
      </w:pPr>
      <w:r w:rsidRPr="009C5559">
        <w:t xml:space="preserve">  </w:t>
      </w:r>
    </w:p>
    <w:p w:rsidR="00B76680" w:rsidRPr="009C5559" w:rsidRDefault="00B76680" w:rsidP="00B76680">
      <w:pPr>
        <w:jc w:val="both"/>
      </w:pPr>
      <w:r w:rsidRPr="009C5559">
        <w:t xml:space="preserve">  </w:t>
      </w:r>
    </w:p>
    <w:p w:rsidR="00B76680" w:rsidRPr="009C5559" w:rsidRDefault="00B76680" w:rsidP="00B76680">
      <w:pPr>
        <w:jc w:val="both"/>
      </w:pPr>
      <w:r w:rsidRPr="009C5559">
        <w:t xml:space="preserve">  </w:t>
      </w:r>
    </w:p>
    <w:p w:rsidR="00742449" w:rsidRDefault="00B76680" w:rsidP="00742449">
      <w:pPr>
        <w:jc w:val="right"/>
      </w:pPr>
      <w:r w:rsidRPr="009C5559">
        <w:t> </w:t>
      </w:r>
    </w:p>
    <w:p w:rsidR="00742449" w:rsidRDefault="00742449" w:rsidP="00742449">
      <w:pPr>
        <w:jc w:val="right"/>
      </w:pPr>
    </w:p>
    <w:p w:rsidR="00742449" w:rsidRDefault="00742449" w:rsidP="00742449">
      <w:pPr>
        <w:jc w:val="right"/>
      </w:pPr>
    </w:p>
    <w:p w:rsidR="00742449" w:rsidRDefault="00742449" w:rsidP="00742449">
      <w:pPr>
        <w:jc w:val="right"/>
      </w:pPr>
    </w:p>
    <w:p w:rsidR="009C5559" w:rsidRPr="00CC3C9D" w:rsidRDefault="00CC3C9D" w:rsidP="00742449">
      <w:pPr>
        <w:jc w:val="right"/>
      </w:pPr>
      <w:r>
        <w:lastRenderedPageBreak/>
        <w:t>Утверждено</w:t>
      </w:r>
      <w:r w:rsidR="009C5559" w:rsidRPr="00CC3C9D">
        <w:t xml:space="preserve"> </w:t>
      </w:r>
    </w:p>
    <w:p w:rsidR="009C5559" w:rsidRPr="00573AA3" w:rsidRDefault="009C5559" w:rsidP="009C5559">
      <w:pPr>
        <w:jc w:val="right"/>
      </w:pPr>
      <w:r w:rsidRPr="00573AA3">
        <w:t>решени</w:t>
      </w:r>
      <w:r>
        <w:t>ем</w:t>
      </w:r>
      <w:r w:rsidRPr="00573AA3">
        <w:t xml:space="preserve"> Совета местного</w:t>
      </w:r>
    </w:p>
    <w:p w:rsidR="009C5559" w:rsidRPr="00573AA3" w:rsidRDefault="009C5559" w:rsidP="009C5559">
      <w:pPr>
        <w:jc w:val="right"/>
      </w:pPr>
      <w:r w:rsidRPr="00573AA3">
        <w:t xml:space="preserve">самоуправления с.п. </w:t>
      </w:r>
      <w:r w:rsidR="004579F2">
        <w:t>Джулат</w:t>
      </w:r>
    </w:p>
    <w:p w:rsidR="009C5559" w:rsidRPr="00573AA3" w:rsidRDefault="009C5559" w:rsidP="009C5559">
      <w:pPr>
        <w:jc w:val="right"/>
      </w:pPr>
      <w:r w:rsidRPr="00573AA3">
        <w:t>Терского муниципального района КБР</w:t>
      </w:r>
    </w:p>
    <w:p w:rsidR="009C5559" w:rsidRPr="00573AA3" w:rsidRDefault="009C5559" w:rsidP="009C5559">
      <w:pPr>
        <w:jc w:val="right"/>
        <w:rPr>
          <w:u w:val="single"/>
        </w:rPr>
      </w:pPr>
      <w:r w:rsidRPr="00573AA3">
        <w:t xml:space="preserve"> </w:t>
      </w:r>
      <w:r w:rsidR="0023472F" w:rsidRPr="00573AA3">
        <w:t>О</w:t>
      </w:r>
      <w:r w:rsidRPr="00573AA3">
        <w:t>т</w:t>
      </w:r>
      <w:r w:rsidR="00CC3C9D">
        <w:t xml:space="preserve"> 19.04.2023 </w:t>
      </w:r>
      <w:r w:rsidRPr="00573AA3">
        <w:t xml:space="preserve">№ </w:t>
      </w:r>
      <w:r w:rsidR="00517AA1">
        <w:t>8/1</w:t>
      </w:r>
    </w:p>
    <w:p w:rsidR="00B76680" w:rsidRPr="009C5559" w:rsidRDefault="00B76680" w:rsidP="00B76680">
      <w:pPr>
        <w:jc w:val="right"/>
      </w:pPr>
    </w:p>
    <w:p w:rsidR="00B76680" w:rsidRPr="009C5559" w:rsidRDefault="00B76680" w:rsidP="00B76680">
      <w:pPr>
        <w:jc w:val="both"/>
      </w:pPr>
      <w:r w:rsidRPr="009C5559">
        <w:t xml:space="preserve">  </w:t>
      </w:r>
    </w:p>
    <w:p w:rsidR="00B76680" w:rsidRPr="009C5559" w:rsidRDefault="00B76680" w:rsidP="00B76680">
      <w:pPr>
        <w:jc w:val="center"/>
        <w:rPr>
          <w:b/>
          <w:bCs/>
        </w:rPr>
      </w:pPr>
      <w:r w:rsidRPr="009C5559">
        <w:rPr>
          <w:b/>
          <w:bCs/>
        </w:rPr>
        <w:t xml:space="preserve">ПОЛОЖЕНИЕ </w:t>
      </w:r>
    </w:p>
    <w:p w:rsidR="00B76680" w:rsidRPr="009C5559" w:rsidRDefault="00B76680" w:rsidP="00B76680">
      <w:pPr>
        <w:jc w:val="center"/>
        <w:rPr>
          <w:b/>
          <w:bCs/>
        </w:rPr>
      </w:pPr>
    </w:p>
    <w:p w:rsidR="00B76680" w:rsidRPr="009C5559" w:rsidRDefault="00B76680" w:rsidP="00B76680">
      <w:pPr>
        <w:jc w:val="center"/>
        <w:rPr>
          <w:b/>
        </w:rPr>
      </w:pPr>
      <w:r w:rsidRPr="009C5559">
        <w:rPr>
          <w:b/>
        </w:rPr>
        <w:t>о случаях и порядке посещения субъектами общественного контроля орган</w:t>
      </w:r>
      <w:r w:rsidR="00286E7E">
        <w:rPr>
          <w:b/>
        </w:rPr>
        <w:t>а</w:t>
      </w:r>
      <w:r w:rsidRPr="009C5559">
        <w:rPr>
          <w:b/>
        </w:rPr>
        <w:t xml:space="preserve"> местного самоупра</w:t>
      </w:r>
      <w:r w:rsidR="009C5559">
        <w:rPr>
          <w:b/>
        </w:rPr>
        <w:t xml:space="preserve">вления </w:t>
      </w:r>
      <w:r w:rsidRPr="009C5559">
        <w:rPr>
          <w:b/>
        </w:rPr>
        <w:t xml:space="preserve"> </w:t>
      </w:r>
      <w:r w:rsidR="009C5559" w:rsidRPr="009C5559">
        <w:rPr>
          <w:b/>
          <w:bCs/>
        </w:rPr>
        <w:t xml:space="preserve">сельского поселения </w:t>
      </w:r>
      <w:r w:rsidR="004579F2">
        <w:rPr>
          <w:b/>
          <w:bCs/>
        </w:rPr>
        <w:t>Джулат</w:t>
      </w:r>
      <w:r w:rsidR="009C5559">
        <w:rPr>
          <w:bCs/>
          <w:i/>
        </w:rPr>
        <w:t xml:space="preserve">  </w:t>
      </w:r>
      <w:r w:rsidRPr="009C5559">
        <w:rPr>
          <w:b/>
        </w:rPr>
        <w:t>и муниципальных учреждений (организаций)</w:t>
      </w:r>
    </w:p>
    <w:p w:rsidR="00B76680" w:rsidRPr="009C5559" w:rsidRDefault="00B76680" w:rsidP="00B76680">
      <w:pPr>
        <w:jc w:val="center"/>
        <w:rPr>
          <w:rFonts w:ascii="Arial" w:hAnsi="Arial" w:cs="Arial"/>
          <w:b/>
        </w:rPr>
      </w:pPr>
    </w:p>
    <w:p w:rsidR="00B76680" w:rsidRPr="009C5559" w:rsidRDefault="00B76680" w:rsidP="00C654FB">
      <w:pPr>
        <w:ind w:firstLine="540"/>
        <w:jc w:val="both"/>
      </w:pPr>
      <w:r w:rsidRPr="009C5559">
        <w:t>1. Настоящее Положение о случаях и порядке посещения субъектами общественного контроля орган</w:t>
      </w:r>
      <w:r w:rsidR="00286E7E">
        <w:t>а</w:t>
      </w:r>
      <w:r w:rsidRPr="009C5559">
        <w:t xml:space="preserve"> местного самоуправ</w:t>
      </w:r>
      <w:r w:rsidR="00B329F0">
        <w:t>ления</w:t>
      </w:r>
      <w:r w:rsidRPr="009C5559">
        <w:t xml:space="preserve"> </w:t>
      </w:r>
      <w:r w:rsidR="00B329F0" w:rsidRPr="009C5559">
        <w:rPr>
          <w:bCs/>
        </w:rPr>
        <w:t xml:space="preserve">сельского поселения </w:t>
      </w:r>
      <w:r w:rsidR="004579F2">
        <w:rPr>
          <w:bCs/>
        </w:rPr>
        <w:t>Джулат</w:t>
      </w:r>
      <w:r w:rsidRPr="009C5559">
        <w:rPr>
          <w:b/>
        </w:rPr>
        <w:t xml:space="preserve"> </w:t>
      </w:r>
      <w:r w:rsidRPr="009C5559">
        <w:t xml:space="preserve">и муниципальных учреждений (организаций) (далее - Положение) определяет случаи и порядок посещения субъектами общественного контроля органов местного самоуправления </w:t>
      </w:r>
      <w:r w:rsidR="00B329F0" w:rsidRPr="009C5559">
        <w:rPr>
          <w:bCs/>
        </w:rPr>
        <w:t xml:space="preserve">сельского поселения </w:t>
      </w:r>
      <w:r w:rsidR="004579F2">
        <w:rPr>
          <w:bCs/>
        </w:rPr>
        <w:t>Джулат</w:t>
      </w:r>
      <w:r w:rsidRPr="009C5559">
        <w:rPr>
          <w:b/>
        </w:rPr>
        <w:t xml:space="preserve"> </w:t>
      </w:r>
      <w:r w:rsidRPr="009C5559">
        <w:t xml:space="preserve"> и подведомственных им муниципальных учреждений (организаций) (далее - органы и организации).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Понятия и термины, используемые в настоящем Положении, применяются в значениях, определенных в Федеральном законе от 21 июля 2014 года № 212-ФЗ «Об основах общественного контроля в Российской Федерации».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2. Субъекты общественного контроля вправе посещать органы </w:t>
      </w:r>
      <w:r w:rsidR="00C654FB">
        <w:t xml:space="preserve">местного самоуправления </w:t>
      </w:r>
      <w:r w:rsidRPr="009C5559">
        <w:t>и организации в случае проведения ими общественного контроля в следующих формах:</w:t>
      </w:r>
    </w:p>
    <w:p w:rsidR="00B76680" w:rsidRPr="009C5559" w:rsidRDefault="00B76680" w:rsidP="00B76680">
      <w:pPr>
        <w:ind w:firstLine="540"/>
        <w:jc w:val="both"/>
      </w:pPr>
      <w:r w:rsidRPr="009C5559">
        <w:t>- общественного мониторинга;</w:t>
      </w:r>
    </w:p>
    <w:p w:rsidR="00B76680" w:rsidRPr="009C5559" w:rsidRDefault="00B76680" w:rsidP="00B76680">
      <w:pPr>
        <w:ind w:firstLine="540"/>
        <w:jc w:val="both"/>
      </w:pPr>
      <w:r w:rsidRPr="009C5559">
        <w:t>- общественной проверки;</w:t>
      </w:r>
    </w:p>
    <w:p w:rsidR="00B76680" w:rsidRPr="009C5559" w:rsidRDefault="00B76680" w:rsidP="00B76680">
      <w:pPr>
        <w:ind w:firstLine="540"/>
        <w:jc w:val="both"/>
      </w:pPr>
      <w:r w:rsidRPr="009C5559">
        <w:t>- общественной экспертизы;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- иных формах, предусмотренных федеральным законодательством, в том числе в таких формах взаимодействия институтов гражданского общества с государственными органами и органами местного самоуправления, как общественные обсуждения, общественные (публичные) слушания и другие формы взаимодействия.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3. </w:t>
      </w:r>
      <w:proofErr w:type="gramStart"/>
      <w:r w:rsidRPr="009C5559">
        <w:t xml:space="preserve">Посещение органов и организаций (далее - посещение) осуществляется лицом (лицами), представляющим (представляющими) субъект общественного контроля, на основании направления организатора общественной проверки, общественного мониторинга, общественной экспертизы (далее - направление о посещении). </w:t>
      </w:r>
      <w:proofErr w:type="gramEnd"/>
    </w:p>
    <w:p w:rsidR="00B76680" w:rsidRPr="009C5559" w:rsidRDefault="00B76680" w:rsidP="00B76680">
      <w:pPr>
        <w:ind w:firstLine="540"/>
        <w:jc w:val="both"/>
      </w:pPr>
      <w:r w:rsidRPr="009C5559">
        <w:t xml:space="preserve">4. Посещение может осуществляться только в часы работы органов и организаций и не должно препятствовать осуществлению их деятельности.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Посещение органов и организаций осуществляется с учетом правовых актов, регулирующих порядок деятельности указанных органов, организаций.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5. Направление о посещении подписывается руководителем организатора общественной проверки, общественного мониторинга, общественной экспертизы или уполномоченным им лицом в двух экземплярах. Один экземпляр направления о посещении вручается лицу (лицам), представляющему (представляющим) субъект общественного контроля. Второй экземпляр направления о посещении вручается органу или организации, посещение которых осуществляется, не </w:t>
      </w:r>
      <w:proofErr w:type="gramStart"/>
      <w:r w:rsidRPr="009C5559">
        <w:t>позднее</w:t>
      </w:r>
      <w:proofErr w:type="gramEnd"/>
      <w:r w:rsidRPr="009C5559">
        <w:t xml:space="preserve"> чем за 5 (пять) рабочих дней до даты посещения, любым доступным способом, позволяющим подтвердить факт вручения.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6. Направление о посещении должно содержать следующие сведения: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1) наименование организатора общественной проверки, общественного мониторинга, общественной экспертизы; </w:t>
      </w:r>
    </w:p>
    <w:p w:rsidR="00B76680" w:rsidRPr="009C5559" w:rsidRDefault="00B76680" w:rsidP="00B76680">
      <w:pPr>
        <w:ind w:firstLine="540"/>
        <w:jc w:val="both"/>
      </w:pPr>
      <w:proofErr w:type="gramStart"/>
      <w:r w:rsidRPr="009C5559">
        <w:t xml:space="preserve">2) фамилия, имя, отчество (при наличии) лица (лиц), направленного (направленных) для посещения органа или организации; </w:t>
      </w:r>
      <w:proofErr w:type="gramEnd"/>
    </w:p>
    <w:p w:rsidR="00B76680" w:rsidRPr="009C5559" w:rsidRDefault="00B76680" w:rsidP="00B76680">
      <w:pPr>
        <w:ind w:firstLine="540"/>
        <w:jc w:val="both"/>
      </w:pPr>
      <w:r w:rsidRPr="009C5559">
        <w:lastRenderedPageBreak/>
        <w:t xml:space="preserve">3) наименование, местонахождение органа или организации, посещение которых осуществляется;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4) цель, задачи посещения;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5) дата и время посещения;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6) правовые основания посещения; </w:t>
      </w:r>
    </w:p>
    <w:p w:rsidR="00B76680" w:rsidRPr="009C5559" w:rsidRDefault="00B76680" w:rsidP="00B76680">
      <w:pPr>
        <w:ind w:firstLine="540"/>
        <w:jc w:val="both"/>
      </w:pPr>
      <w:r w:rsidRPr="009C5559">
        <w:t>7) перечень мероприятий, планируемых в процессе посещения, необходимых для достижения заявленных цели и задач посещения, в том числе фот</w:t>
      </w:r>
      <w:proofErr w:type="gramStart"/>
      <w:r w:rsidRPr="009C5559">
        <w:t>о-</w:t>
      </w:r>
      <w:proofErr w:type="gramEnd"/>
      <w:r w:rsidRPr="009C5559">
        <w:t xml:space="preserve"> и (или) видеосъемки;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8) перечень документов, которые орган или организация должны предоставить лицу (лицам), представляющему (представляющим) субъект общественного контроля.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7. Орган или организация, получившие направление о посещении, обязаны не позднее 3 (трех) рабочих дней, следующих за днем его получения: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1) подтвердить факт получения направления о посещении, а также дату и время посещения, указанные в направлении о посещении, либо представить предложение об изменении даты и (или) времени посещения.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Предложение об изменении даты и (или) времени посещения, указанное в абзаце первом настоящего подпункта, должно быть мотивировано органом или организацией. Дата посещения, в случае ее изменения, не должна превышать 10 (десять) рабочих дней от даты, указанной в направлении о посещении;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2) обеспечить лицу (лицам), представляющему (представляющим) субъект общественного контроля, доступ в соответствующие здания (помещения) в подтвержденную дату и время;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3) назначить уполномоченного представителя органа или организации по взаимодействию с лицом (лицами), представляющим (представляющими) субъект общественного контроля, при посещении органа или организации (далее - уполномоченный представитель).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8. Сведения, предусмотренные в подпунктах 1 и 3 пункта 7 настоящего Положения, отражаются в уведомлении, которое направляется органом или организацией организатору общественной проверки, общественного мониторинга, общественной экспертизы в сроки, указанные в пункте 7 настоящего Положения.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9. Лицо (лица), представляющее (представляющие) субъект общественного контроля, при посещении органа или организации вправе: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1) по согласованию с уполномоченным представителем получать доступ в здания (помещения), в которых располагается соответствующий орган или организация;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2) беседовать с работниками органа или учреждения (организации) (по согласованию с их непосредственными руководителями);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3) беседовать с гражданами, получающими услуги в органе или организации, посещение которых проводится, принимать обращения указанных граждан, адресованные субъекту общественного контроля;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4) запрашивать информацию, необходимую для достижения цели и задач посещения,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законодательством;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5) пользоваться иными правами, предусмотренными законодательством Российской Федерации.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10. Лицо (лица), представляющее (представляющие) субъект общественного контроля, при посещении органа или организации обязаны: </w:t>
      </w:r>
    </w:p>
    <w:p w:rsidR="00B76680" w:rsidRPr="009C5559" w:rsidRDefault="00B76680" w:rsidP="00B76680">
      <w:pPr>
        <w:ind w:firstLine="540"/>
        <w:jc w:val="both"/>
      </w:pPr>
      <w:proofErr w:type="gramStart"/>
      <w:r w:rsidRPr="009C5559">
        <w:t xml:space="preserve">1) предъявить документ, удостоверяющий личность лица (лиц), направленного (направленных) для проведения общественной проверки, общественного мониторинга, общественной экспертизы; </w:t>
      </w:r>
      <w:proofErr w:type="gramEnd"/>
    </w:p>
    <w:p w:rsidR="00B76680" w:rsidRPr="009C5559" w:rsidRDefault="00B76680" w:rsidP="00B76680">
      <w:pPr>
        <w:ind w:firstLine="540"/>
        <w:jc w:val="both"/>
      </w:pPr>
      <w:r w:rsidRPr="009C5559">
        <w:t xml:space="preserve">2) осуществлять общественную проверку, общественный мониторинг, общественную экспертизу в соответствии с законодательством, регулирующим вопросы организации и осуществления общественного контроля, настоящим Положением;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3) не препятствовать осуществлению текущей деятельности органа и организации; </w:t>
      </w:r>
    </w:p>
    <w:p w:rsidR="00B76680" w:rsidRPr="009C5559" w:rsidRDefault="00B76680" w:rsidP="00B76680">
      <w:pPr>
        <w:ind w:firstLine="540"/>
        <w:jc w:val="both"/>
      </w:pPr>
      <w:r w:rsidRPr="009C5559">
        <w:lastRenderedPageBreak/>
        <w:t xml:space="preserve">4) </w:t>
      </w:r>
      <w:proofErr w:type="gramStart"/>
      <w:r w:rsidRPr="009C5559">
        <w:t>нести иные обязанности</w:t>
      </w:r>
      <w:proofErr w:type="gramEnd"/>
      <w:r w:rsidRPr="009C5559">
        <w:t xml:space="preserve">, предусмотренные законодательством Российской Федерации.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11. Органы и организации, в отношении которых осуществляется общественный контроль, при посещении субъектов общественного контроля имеют право: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1) получать от субъекта общественного контроля необходимую информацию об осуществлении общественного контроля;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2) знакомиться с результатами осуществления общественного контроля;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3) давать объяснения по предмету общественного контроля;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4) пользоваться иными правами, предусмотренными законодательством Российской Федерации.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12. По результатам посещения органов или организаций лицом (лицами), представляющим (представляющими) субъект общественного контроля, информация о результатах посещения отражается в итоговом документе (акте, заключении), содержание которого определяется организатором общественной проверки, общественного мониторинга, общественной экспертизы. </w:t>
      </w:r>
    </w:p>
    <w:p w:rsidR="00B76680" w:rsidRPr="009C5559" w:rsidRDefault="00B76680" w:rsidP="00B76680">
      <w:pPr>
        <w:ind w:firstLine="540"/>
        <w:jc w:val="both"/>
      </w:pPr>
      <w:r w:rsidRPr="009C5559">
        <w:t xml:space="preserve">Итоговый документ (акт, заключение) направляются руководителю проверяемого органа или организации, а также обнародуется в порядке, установленном действующим законодательством. </w:t>
      </w:r>
    </w:p>
    <w:p w:rsidR="00B76680" w:rsidRPr="009C5559" w:rsidRDefault="00B76680" w:rsidP="00B76680">
      <w:pPr>
        <w:jc w:val="both"/>
      </w:pPr>
      <w:r w:rsidRPr="009C5559">
        <w:t xml:space="preserve">  </w:t>
      </w:r>
    </w:p>
    <w:p w:rsidR="00B76680" w:rsidRPr="009C5559" w:rsidRDefault="00B76680" w:rsidP="00B76680">
      <w:pPr>
        <w:rPr>
          <w:rFonts w:asciiTheme="minorHAnsi" w:eastAsiaTheme="minorHAnsi" w:hAnsiTheme="minorHAnsi" w:cstheme="minorBidi"/>
          <w:lang w:eastAsia="en-US"/>
        </w:rPr>
      </w:pPr>
    </w:p>
    <w:p w:rsidR="00AA1921" w:rsidRDefault="00AA1921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tbl>
      <w:tblPr>
        <w:tblW w:w="10844" w:type="dxa"/>
        <w:jc w:val="center"/>
        <w:tblInd w:w="-34" w:type="dxa"/>
        <w:tblLayout w:type="fixed"/>
        <w:tblLook w:val="04A0"/>
      </w:tblPr>
      <w:tblGrid>
        <w:gridCol w:w="4182"/>
        <w:gridCol w:w="1701"/>
        <w:gridCol w:w="4961"/>
      </w:tblGrid>
      <w:tr w:rsidR="00F6267B" w:rsidRPr="00F63C2D" w:rsidTr="00F92074">
        <w:trPr>
          <w:trHeight w:val="1268"/>
          <w:jc w:val="center"/>
        </w:trPr>
        <w:tc>
          <w:tcPr>
            <w:tcW w:w="4182" w:type="dxa"/>
            <w:hideMark/>
          </w:tcPr>
          <w:p w:rsidR="00F6267B" w:rsidRPr="00F63C2D" w:rsidRDefault="00F6267B" w:rsidP="00F92074">
            <w:pPr>
              <w:jc w:val="center"/>
              <w:rPr>
                <w:b/>
                <w:sz w:val="18"/>
                <w:szCs w:val="18"/>
              </w:rPr>
            </w:pPr>
            <w:r w:rsidRPr="00F63C2D">
              <w:rPr>
                <w:b/>
                <w:sz w:val="18"/>
                <w:szCs w:val="18"/>
              </w:rPr>
              <w:lastRenderedPageBreak/>
              <w:t xml:space="preserve">«Джулат </w:t>
            </w:r>
            <w:proofErr w:type="spellStart"/>
            <w:r w:rsidRPr="00F63C2D">
              <w:rPr>
                <w:b/>
                <w:sz w:val="18"/>
                <w:szCs w:val="18"/>
              </w:rPr>
              <w:t>жылагъуэм</w:t>
            </w:r>
            <w:proofErr w:type="spellEnd"/>
            <w:r w:rsidRPr="00F63C2D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Pr="00F63C2D">
              <w:rPr>
                <w:b/>
                <w:sz w:val="18"/>
                <w:szCs w:val="18"/>
              </w:rPr>
              <w:t>администрацэ</w:t>
            </w:r>
            <w:proofErr w:type="spellEnd"/>
            <w:r w:rsidRPr="00F63C2D">
              <w:rPr>
                <w:b/>
                <w:sz w:val="18"/>
                <w:szCs w:val="18"/>
              </w:rPr>
              <w:t>»</w:t>
            </w:r>
          </w:p>
          <w:p w:rsidR="00F6267B" w:rsidRPr="00F63C2D" w:rsidRDefault="00F6267B" w:rsidP="00F9207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63C2D">
              <w:rPr>
                <w:b/>
                <w:sz w:val="18"/>
                <w:szCs w:val="18"/>
              </w:rPr>
              <w:t>муниципальнэ</w:t>
            </w:r>
            <w:proofErr w:type="spellEnd"/>
            <w:r w:rsidRPr="00F63C2D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F63C2D">
              <w:rPr>
                <w:b/>
                <w:sz w:val="18"/>
                <w:szCs w:val="18"/>
                <w:lang w:val="en-US"/>
              </w:rPr>
              <w:t>I</w:t>
            </w:r>
            <w:proofErr w:type="spellStart"/>
            <w:proofErr w:type="gramEnd"/>
            <w:r w:rsidRPr="00F63C2D">
              <w:rPr>
                <w:b/>
                <w:sz w:val="18"/>
                <w:szCs w:val="18"/>
              </w:rPr>
              <w:t>уэхущ</w:t>
            </w:r>
            <w:proofErr w:type="spellEnd"/>
            <w:r w:rsidRPr="00F63C2D">
              <w:rPr>
                <w:b/>
                <w:sz w:val="18"/>
                <w:szCs w:val="18"/>
                <w:lang w:val="en-US"/>
              </w:rPr>
              <w:t>I</w:t>
            </w:r>
            <w:proofErr w:type="spellStart"/>
            <w:r w:rsidRPr="00F63C2D">
              <w:rPr>
                <w:b/>
                <w:sz w:val="18"/>
                <w:szCs w:val="18"/>
              </w:rPr>
              <w:t>ап</w:t>
            </w:r>
            <w:proofErr w:type="spellEnd"/>
            <w:r w:rsidRPr="00F63C2D">
              <w:rPr>
                <w:b/>
                <w:sz w:val="18"/>
                <w:szCs w:val="18"/>
                <w:lang w:val="en-US"/>
              </w:rPr>
              <w:t>I</w:t>
            </w:r>
            <w:r w:rsidRPr="00F63C2D">
              <w:rPr>
                <w:b/>
                <w:sz w:val="18"/>
                <w:szCs w:val="18"/>
              </w:rPr>
              <w:t xml:space="preserve">э </w:t>
            </w:r>
            <w:proofErr w:type="spellStart"/>
            <w:r w:rsidRPr="00F63C2D">
              <w:rPr>
                <w:b/>
                <w:sz w:val="18"/>
                <w:szCs w:val="18"/>
              </w:rPr>
              <w:t>КъБР</w:t>
            </w:r>
            <w:proofErr w:type="spellEnd"/>
          </w:p>
          <w:p w:rsidR="00F6267B" w:rsidRPr="00F63C2D" w:rsidRDefault="00F6267B" w:rsidP="00F9207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63C2D">
              <w:rPr>
                <w:b/>
                <w:sz w:val="18"/>
                <w:szCs w:val="18"/>
              </w:rPr>
              <w:t>Тэрч</w:t>
            </w:r>
            <w:proofErr w:type="spellEnd"/>
            <w:r w:rsidRPr="00F63C2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63C2D">
              <w:rPr>
                <w:b/>
                <w:sz w:val="18"/>
                <w:szCs w:val="18"/>
              </w:rPr>
              <w:t>муниципальнэ</w:t>
            </w:r>
            <w:proofErr w:type="spellEnd"/>
            <w:r w:rsidRPr="00F63C2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63C2D">
              <w:rPr>
                <w:b/>
                <w:sz w:val="18"/>
                <w:szCs w:val="18"/>
              </w:rPr>
              <w:t>районым</w:t>
            </w:r>
            <w:proofErr w:type="spellEnd"/>
          </w:p>
        </w:tc>
        <w:tc>
          <w:tcPr>
            <w:tcW w:w="1701" w:type="dxa"/>
            <w:hideMark/>
          </w:tcPr>
          <w:p w:rsidR="00F6267B" w:rsidRPr="00F63C2D" w:rsidRDefault="00F6267B" w:rsidP="00F92074">
            <w:pPr>
              <w:jc w:val="center"/>
              <w:rPr>
                <w:b/>
                <w:sz w:val="18"/>
                <w:szCs w:val="18"/>
              </w:rPr>
            </w:pPr>
            <w:r w:rsidRPr="00F63C2D">
              <w:rPr>
                <w:b/>
                <w:sz w:val="18"/>
                <w:szCs w:val="18"/>
              </w:rPr>
              <w:object w:dxaOrig="1440" w:dyaOrig="1440">
                <v:shape id="_x0000_i1026" type="#_x0000_t75" style="width:42pt;height:54pt" o:ole="" fillcolor="window">
                  <v:imagedata r:id="rId6" o:title=""/>
                </v:shape>
                <o:OLEObject Type="Embed" ProgID="Unknown" ShapeID="_x0000_i1026" DrawAspect="Content" ObjectID="_1743856826" r:id="rId9"/>
              </w:object>
            </w:r>
          </w:p>
        </w:tc>
        <w:tc>
          <w:tcPr>
            <w:tcW w:w="4961" w:type="dxa"/>
            <w:hideMark/>
          </w:tcPr>
          <w:p w:rsidR="00F6267B" w:rsidRPr="00F63C2D" w:rsidRDefault="00F6267B" w:rsidP="00F9207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63C2D">
              <w:rPr>
                <w:b/>
                <w:sz w:val="18"/>
                <w:szCs w:val="18"/>
              </w:rPr>
              <w:t>КъМР-ни</w:t>
            </w:r>
            <w:proofErr w:type="spellEnd"/>
            <w:r w:rsidRPr="00F63C2D">
              <w:rPr>
                <w:b/>
                <w:sz w:val="18"/>
                <w:szCs w:val="18"/>
              </w:rPr>
              <w:t xml:space="preserve"> Терк муниципальный </w:t>
            </w:r>
            <w:proofErr w:type="spellStart"/>
            <w:r w:rsidRPr="00F63C2D">
              <w:rPr>
                <w:b/>
                <w:sz w:val="18"/>
                <w:szCs w:val="18"/>
              </w:rPr>
              <w:t>районуну</w:t>
            </w:r>
            <w:proofErr w:type="spellEnd"/>
          </w:p>
          <w:p w:rsidR="00F6267B" w:rsidRPr="00F63C2D" w:rsidRDefault="00F6267B" w:rsidP="00F92074">
            <w:pPr>
              <w:jc w:val="center"/>
              <w:rPr>
                <w:b/>
                <w:sz w:val="18"/>
                <w:szCs w:val="18"/>
              </w:rPr>
            </w:pPr>
            <w:r w:rsidRPr="00F63C2D">
              <w:rPr>
                <w:b/>
                <w:sz w:val="18"/>
                <w:szCs w:val="18"/>
              </w:rPr>
              <w:t xml:space="preserve">«Джулат </w:t>
            </w:r>
            <w:proofErr w:type="spellStart"/>
            <w:r w:rsidRPr="00F63C2D">
              <w:rPr>
                <w:b/>
                <w:sz w:val="18"/>
                <w:szCs w:val="18"/>
              </w:rPr>
              <w:t>элини</w:t>
            </w:r>
            <w:proofErr w:type="spellEnd"/>
            <w:r w:rsidRPr="00F63C2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63C2D">
              <w:rPr>
                <w:b/>
                <w:sz w:val="18"/>
                <w:szCs w:val="18"/>
              </w:rPr>
              <w:t>администрациясы</w:t>
            </w:r>
            <w:proofErr w:type="spellEnd"/>
            <w:r w:rsidRPr="00F63C2D">
              <w:rPr>
                <w:b/>
                <w:sz w:val="18"/>
                <w:szCs w:val="18"/>
              </w:rPr>
              <w:t>»</w:t>
            </w:r>
          </w:p>
          <w:p w:rsidR="00F6267B" w:rsidRPr="00F63C2D" w:rsidRDefault="00F6267B" w:rsidP="00F92074">
            <w:pPr>
              <w:jc w:val="center"/>
              <w:rPr>
                <w:b/>
                <w:sz w:val="18"/>
                <w:szCs w:val="18"/>
              </w:rPr>
            </w:pPr>
            <w:r w:rsidRPr="00F63C2D">
              <w:rPr>
                <w:b/>
                <w:sz w:val="18"/>
                <w:szCs w:val="18"/>
              </w:rPr>
              <w:t xml:space="preserve">муниципальный </w:t>
            </w:r>
            <w:proofErr w:type="spellStart"/>
            <w:r w:rsidRPr="00F63C2D">
              <w:rPr>
                <w:b/>
                <w:sz w:val="18"/>
                <w:szCs w:val="18"/>
              </w:rPr>
              <w:t>учреждениясы</w:t>
            </w:r>
            <w:proofErr w:type="spellEnd"/>
          </w:p>
        </w:tc>
      </w:tr>
    </w:tbl>
    <w:p w:rsidR="00F6267B" w:rsidRPr="00F63C2D" w:rsidRDefault="00F6267B" w:rsidP="00F6267B">
      <w:pPr>
        <w:jc w:val="center"/>
        <w:rPr>
          <w:b/>
          <w:sz w:val="28"/>
          <w:szCs w:val="28"/>
        </w:rPr>
      </w:pPr>
      <w:r w:rsidRPr="00F63C2D">
        <w:rPr>
          <w:b/>
          <w:sz w:val="28"/>
          <w:szCs w:val="28"/>
        </w:rPr>
        <w:t>Совет местного самоуправления  сельского поселения Джулат</w:t>
      </w:r>
    </w:p>
    <w:p w:rsidR="00F6267B" w:rsidRPr="00F63C2D" w:rsidRDefault="00F6267B" w:rsidP="00F6267B">
      <w:pPr>
        <w:jc w:val="center"/>
        <w:rPr>
          <w:b/>
          <w:sz w:val="28"/>
          <w:szCs w:val="28"/>
        </w:rPr>
      </w:pPr>
      <w:r w:rsidRPr="00F63C2D">
        <w:rPr>
          <w:b/>
          <w:sz w:val="28"/>
          <w:szCs w:val="28"/>
        </w:rPr>
        <w:t xml:space="preserve">Терского муниципального района  </w:t>
      </w:r>
      <w:proofErr w:type="spellStart"/>
      <w:r w:rsidRPr="00F63C2D">
        <w:rPr>
          <w:b/>
          <w:sz w:val="28"/>
          <w:szCs w:val="28"/>
        </w:rPr>
        <w:t>Кабардино</w:t>
      </w:r>
      <w:proofErr w:type="spellEnd"/>
      <w:r w:rsidRPr="00F63C2D">
        <w:rPr>
          <w:b/>
          <w:sz w:val="28"/>
          <w:szCs w:val="28"/>
        </w:rPr>
        <w:t xml:space="preserve"> - Балкарской  Республики</w:t>
      </w:r>
    </w:p>
    <w:p w:rsidR="00F6267B" w:rsidRPr="00F63C2D" w:rsidRDefault="000A33C4" w:rsidP="00F6267B">
      <w:pPr>
        <w:rPr>
          <w:b/>
          <w:sz w:val="18"/>
          <w:szCs w:val="18"/>
        </w:rPr>
      </w:pPr>
      <w:r>
        <w:rPr>
          <w:b/>
          <w:sz w:val="18"/>
          <w:szCs w:val="18"/>
        </w:rPr>
        <w:pict>
          <v:line id="_x0000_s1038" style="position:absolute;z-index:251663360" from="-6.95pt,6.65pt" to="461.65pt,6.65pt" o:allowincell="f"/>
        </w:pict>
      </w:r>
      <w:r>
        <w:rPr>
          <w:b/>
          <w:sz w:val="18"/>
          <w:szCs w:val="18"/>
        </w:rPr>
        <w:pict>
          <v:line id="_x0000_s1039" style="position:absolute;z-index:251664384" from="-6.95pt,8.65pt" to="461.65pt,8.65pt" o:allowincell="f"/>
        </w:pict>
      </w:r>
    </w:p>
    <w:p w:rsidR="00F6267B" w:rsidRPr="00E05CDD" w:rsidRDefault="00F6267B" w:rsidP="00F6267B">
      <w:pPr>
        <w:pStyle w:val="a3"/>
        <w:ind w:firstLine="150"/>
        <w:jc w:val="both"/>
        <w:rPr>
          <w:b/>
          <w:sz w:val="16"/>
          <w:szCs w:val="16"/>
        </w:rPr>
      </w:pPr>
      <w:r w:rsidRPr="00F63C2D">
        <w:rPr>
          <w:b/>
          <w:sz w:val="18"/>
          <w:szCs w:val="18"/>
        </w:rPr>
        <w:t xml:space="preserve">361220 Россия, КБР, Терский район, с. Джулат, ул. Сибилова, 21       </w:t>
      </w:r>
      <w:r>
        <w:rPr>
          <w:b/>
          <w:sz w:val="18"/>
          <w:szCs w:val="18"/>
        </w:rPr>
        <w:t xml:space="preserve">                     </w:t>
      </w:r>
      <w:r w:rsidRPr="00F63C2D">
        <w:rPr>
          <w:b/>
          <w:sz w:val="18"/>
          <w:szCs w:val="18"/>
        </w:rPr>
        <w:t xml:space="preserve">                       Тел. 8 (86632)</w:t>
      </w:r>
      <w:r w:rsidRPr="00F6267B">
        <w:rPr>
          <w:b/>
          <w:sz w:val="16"/>
          <w:szCs w:val="16"/>
        </w:rPr>
        <w:t xml:space="preserve"> </w:t>
      </w:r>
      <w:r w:rsidRPr="00E05CDD">
        <w:rPr>
          <w:b/>
          <w:sz w:val="16"/>
          <w:szCs w:val="16"/>
        </w:rPr>
        <w:t>71-7-40</w:t>
      </w:r>
    </w:p>
    <w:p w:rsidR="00F6267B" w:rsidRDefault="00F6267B" w:rsidP="00F6267B">
      <w:pPr>
        <w:rPr>
          <w:b/>
          <w:sz w:val="18"/>
          <w:szCs w:val="18"/>
        </w:rPr>
      </w:pPr>
      <w:r w:rsidRPr="00F63C2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</w:t>
      </w:r>
      <w:r w:rsidRPr="00F63C2D">
        <w:rPr>
          <w:b/>
          <w:sz w:val="18"/>
          <w:szCs w:val="18"/>
        </w:rPr>
        <w:t xml:space="preserve"> </w:t>
      </w:r>
    </w:p>
    <w:p w:rsidR="00F6267B" w:rsidRDefault="00F6267B" w:rsidP="00F6267B">
      <w:pPr>
        <w:rPr>
          <w:b/>
          <w:sz w:val="18"/>
          <w:szCs w:val="18"/>
        </w:rPr>
      </w:pPr>
    </w:p>
    <w:p w:rsidR="0021123B" w:rsidRPr="0003534E" w:rsidRDefault="0021123B" w:rsidP="0021123B">
      <w:r w:rsidRPr="0003534E">
        <w:t xml:space="preserve">      </w:t>
      </w:r>
      <w:r>
        <w:t>Исх. №21/3                                                                                                      «07».02.2023</w:t>
      </w:r>
      <w:r w:rsidRPr="0003534E">
        <w:t xml:space="preserve"> г.                                                                                                                                                               с.п. Джулат</w:t>
      </w:r>
    </w:p>
    <w:p w:rsidR="0021123B" w:rsidRPr="00E05CDD" w:rsidRDefault="0021123B" w:rsidP="0021123B">
      <w:pPr>
        <w:ind w:left="-360"/>
        <w:rPr>
          <w:sz w:val="28"/>
          <w:szCs w:val="28"/>
        </w:rPr>
      </w:pPr>
    </w:p>
    <w:p w:rsidR="0021123B" w:rsidRPr="00E05CDD" w:rsidRDefault="0021123B" w:rsidP="0021123B">
      <w:pPr>
        <w:pStyle w:val="aa"/>
        <w:ind w:right="40" w:firstLine="708"/>
        <w:jc w:val="right"/>
        <w:rPr>
          <w:b/>
          <w:sz w:val="22"/>
          <w:szCs w:val="22"/>
        </w:rPr>
      </w:pPr>
      <w:r w:rsidRPr="00E05CDD">
        <w:rPr>
          <w:b/>
          <w:sz w:val="22"/>
          <w:szCs w:val="22"/>
        </w:rPr>
        <w:t>Прокурору Терского района                                                                                                    старшему советнику юстиции                                                                                                                          З.М. Нагацуеву</w:t>
      </w:r>
    </w:p>
    <w:p w:rsidR="00B436D5" w:rsidRPr="00E05CDD" w:rsidRDefault="00B436D5" w:rsidP="00B436D5">
      <w:pPr>
        <w:ind w:left="-360"/>
        <w:rPr>
          <w:sz w:val="28"/>
          <w:szCs w:val="28"/>
        </w:rPr>
      </w:pPr>
    </w:p>
    <w:p w:rsidR="00B436D5" w:rsidRPr="0003534E" w:rsidRDefault="00B436D5" w:rsidP="00B436D5">
      <w:pPr>
        <w:ind w:left="-360"/>
        <w:rPr>
          <w:sz w:val="28"/>
          <w:szCs w:val="28"/>
        </w:rPr>
      </w:pPr>
    </w:p>
    <w:p w:rsidR="005235B2" w:rsidRDefault="00B436D5" w:rsidP="00B436D5">
      <w:pPr>
        <w:pStyle w:val="aa"/>
        <w:ind w:right="40" w:firstLine="708"/>
        <w:rPr>
          <w:szCs w:val="28"/>
        </w:rPr>
      </w:pPr>
      <w:r w:rsidRPr="00322CD6">
        <w:rPr>
          <w:szCs w:val="28"/>
        </w:rPr>
        <w:t xml:space="preserve">МУ «Местная администрация сельского поселения Джулат» Терского муниципального района КБР направляет Вам проект постановления </w:t>
      </w:r>
    </w:p>
    <w:p w:rsidR="00B436D5" w:rsidRPr="005235B2" w:rsidRDefault="00B436D5" w:rsidP="005235B2">
      <w:pPr>
        <w:pStyle w:val="aa"/>
        <w:ind w:right="40" w:firstLine="708"/>
        <w:rPr>
          <w:b/>
          <w:bCs/>
          <w:lang w:bidi="ru-RU"/>
        </w:rPr>
      </w:pPr>
      <w:r w:rsidRPr="0065404F">
        <w:rPr>
          <w:szCs w:val="28"/>
        </w:rPr>
        <w:t>«</w:t>
      </w:r>
      <w:r w:rsidRPr="00B436D5">
        <w:rPr>
          <w:bCs/>
          <w:lang w:bidi="ru-RU"/>
        </w:rPr>
        <w:t>Об утверждении положения о случаях и порядке посещения субъектами общественного контроля органа местного самоуправления сельского поселения Джулат</w:t>
      </w:r>
      <w:r w:rsidRPr="00B436D5">
        <w:rPr>
          <w:bCs/>
          <w:i/>
          <w:lang w:bidi="ru-RU"/>
        </w:rPr>
        <w:t xml:space="preserve">  </w:t>
      </w:r>
      <w:r w:rsidRPr="00B436D5">
        <w:rPr>
          <w:bCs/>
          <w:lang w:bidi="ru-RU"/>
        </w:rPr>
        <w:t>и муниципальных учреждений (организаций)</w:t>
      </w:r>
      <w:r w:rsidRPr="0065404F">
        <w:rPr>
          <w:bCs/>
        </w:rPr>
        <w:t>»</w:t>
      </w:r>
      <w:r>
        <w:rPr>
          <w:bCs/>
        </w:rPr>
        <w:t xml:space="preserve"> и просим дать заключение</w:t>
      </w:r>
      <w:r w:rsidRPr="0065404F">
        <w:rPr>
          <w:bCs/>
        </w:rPr>
        <w:t>.</w:t>
      </w:r>
    </w:p>
    <w:p w:rsidR="00B436D5" w:rsidRPr="00DA6A92" w:rsidRDefault="00B436D5" w:rsidP="00B436D5">
      <w:pPr>
        <w:pStyle w:val="aa"/>
        <w:ind w:right="40" w:firstLine="708"/>
        <w:rPr>
          <w:szCs w:val="28"/>
        </w:rPr>
      </w:pPr>
    </w:p>
    <w:p w:rsidR="00B436D5" w:rsidRPr="00E05CDD" w:rsidRDefault="00B436D5" w:rsidP="00B436D5">
      <w:pPr>
        <w:ind w:left="-360"/>
        <w:rPr>
          <w:sz w:val="28"/>
          <w:szCs w:val="28"/>
        </w:rPr>
      </w:pPr>
    </w:p>
    <w:p w:rsidR="00B436D5" w:rsidRPr="00573AA3" w:rsidRDefault="00B436D5" w:rsidP="00B436D5">
      <w:pPr>
        <w:jc w:val="both"/>
      </w:pPr>
      <w:r w:rsidRPr="00573AA3">
        <w:t>Председатель Совета местного</w:t>
      </w:r>
    </w:p>
    <w:p w:rsidR="00B436D5" w:rsidRPr="00573AA3" w:rsidRDefault="00B436D5" w:rsidP="00B436D5">
      <w:pPr>
        <w:jc w:val="both"/>
      </w:pPr>
      <w:r w:rsidRPr="00573AA3">
        <w:t xml:space="preserve">самоуправления с.п. </w:t>
      </w:r>
      <w:r>
        <w:t>Джулат</w:t>
      </w:r>
    </w:p>
    <w:p w:rsidR="00B436D5" w:rsidRPr="00573AA3" w:rsidRDefault="00B436D5" w:rsidP="00B436D5">
      <w:pPr>
        <w:jc w:val="both"/>
      </w:pPr>
      <w:r w:rsidRPr="00573AA3">
        <w:t xml:space="preserve">Терского муниципального района КБР                                            </w:t>
      </w:r>
      <w:r>
        <w:t xml:space="preserve">          А.М. Алагиров</w:t>
      </w:r>
      <w:r w:rsidRPr="00573AA3">
        <w:t xml:space="preserve">  </w:t>
      </w:r>
    </w:p>
    <w:p w:rsidR="00B436D5" w:rsidRPr="00573AA3" w:rsidRDefault="00B436D5" w:rsidP="00B436D5">
      <w:pPr>
        <w:jc w:val="both"/>
      </w:pPr>
      <w:r w:rsidRPr="00573AA3">
        <w:t xml:space="preserve">  </w:t>
      </w:r>
    </w:p>
    <w:p w:rsidR="00B436D5" w:rsidRDefault="00B436D5" w:rsidP="00B436D5">
      <w:pPr>
        <w:spacing w:after="200" w:line="276" w:lineRule="auto"/>
        <w:ind w:firstLine="709"/>
      </w:pPr>
    </w:p>
    <w:p w:rsidR="00B436D5" w:rsidRDefault="00B436D5" w:rsidP="00B436D5">
      <w:pPr>
        <w:spacing w:after="200" w:line="276" w:lineRule="auto"/>
        <w:ind w:firstLine="709"/>
      </w:pPr>
    </w:p>
    <w:p w:rsidR="00B436D5" w:rsidRPr="006305CC" w:rsidRDefault="00B436D5" w:rsidP="00B436D5">
      <w:pPr>
        <w:pStyle w:val="a5"/>
        <w:jc w:val="right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>
        <w:rPr>
          <w:sz w:val="40"/>
          <w:szCs w:val="40"/>
        </w:rPr>
        <w:t xml:space="preserve">                                       </w:t>
      </w: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B436D5" w:rsidRDefault="00B436D5" w:rsidP="00BF1287">
      <w:pPr>
        <w:jc w:val="center"/>
      </w:pPr>
    </w:p>
    <w:p w:rsidR="0023472F" w:rsidRDefault="0023472F" w:rsidP="00BF1287">
      <w:pPr>
        <w:jc w:val="center"/>
      </w:pPr>
    </w:p>
    <w:p w:rsidR="0023472F" w:rsidRDefault="0023472F" w:rsidP="00BF1287">
      <w:pPr>
        <w:jc w:val="center"/>
      </w:pPr>
    </w:p>
    <w:p w:rsidR="0023472F" w:rsidRDefault="0023472F" w:rsidP="00BF1287">
      <w:pPr>
        <w:jc w:val="center"/>
      </w:pPr>
    </w:p>
    <w:p w:rsidR="0023472F" w:rsidRDefault="0023472F" w:rsidP="00BF1287">
      <w:pPr>
        <w:jc w:val="center"/>
      </w:pPr>
    </w:p>
    <w:p w:rsidR="0023472F" w:rsidRDefault="0023472F" w:rsidP="00BF1287">
      <w:pPr>
        <w:jc w:val="center"/>
      </w:pPr>
    </w:p>
    <w:p w:rsidR="0023472F" w:rsidRDefault="0023472F" w:rsidP="00BF1287">
      <w:pPr>
        <w:jc w:val="center"/>
      </w:pPr>
    </w:p>
    <w:p w:rsidR="0023472F" w:rsidRDefault="0023472F" w:rsidP="00BF1287">
      <w:pPr>
        <w:jc w:val="center"/>
      </w:pPr>
    </w:p>
    <w:p w:rsidR="0023472F" w:rsidRDefault="0023472F" w:rsidP="00BF1287">
      <w:pPr>
        <w:jc w:val="center"/>
      </w:pPr>
    </w:p>
    <w:p w:rsidR="0023472F" w:rsidRDefault="0023472F" w:rsidP="00BF1287">
      <w:pPr>
        <w:jc w:val="center"/>
      </w:pPr>
    </w:p>
    <w:p w:rsidR="0023472F" w:rsidRDefault="0023472F" w:rsidP="00BF1287">
      <w:pPr>
        <w:jc w:val="center"/>
      </w:pPr>
    </w:p>
    <w:tbl>
      <w:tblPr>
        <w:tblW w:w="10844" w:type="dxa"/>
        <w:jc w:val="center"/>
        <w:tblInd w:w="-34" w:type="dxa"/>
        <w:tblLayout w:type="fixed"/>
        <w:tblLook w:val="04A0"/>
      </w:tblPr>
      <w:tblGrid>
        <w:gridCol w:w="4182"/>
        <w:gridCol w:w="1701"/>
        <w:gridCol w:w="4961"/>
      </w:tblGrid>
      <w:tr w:rsidR="0023472F" w:rsidRPr="00F63C2D" w:rsidTr="00177C07">
        <w:trPr>
          <w:trHeight w:val="1268"/>
          <w:jc w:val="center"/>
        </w:trPr>
        <w:tc>
          <w:tcPr>
            <w:tcW w:w="4182" w:type="dxa"/>
            <w:hideMark/>
          </w:tcPr>
          <w:p w:rsidR="0023472F" w:rsidRPr="00F63C2D" w:rsidRDefault="0023472F" w:rsidP="00177C07">
            <w:pPr>
              <w:jc w:val="center"/>
              <w:rPr>
                <w:b/>
                <w:sz w:val="18"/>
                <w:szCs w:val="18"/>
              </w:rPr>
            </w:pPr>
            <w:r w:rsidRPr="00F63C2D">
              <w:rPr>
                <w:b/>
                <w:sz w:val="18"/>
                <w:szCs w:val="18"/>
              </w:rPr>
              <w:lastRenderedPageBreak/>
              <w:t xml:space="preserve">«Джулат </w:t>
            </w:r>
            <w:proofErr w:type="spellStart"/>
            <w:r w:rsidRPr="00F63C2D">
              <w:rPr>
                <w:b/>
                <w:sz w:val="18"/>
                <w:szCs w:val="18"/>
              </w:rPr>
              <w:t>жылагъуэм</w:t>
            </w:r>
            <w:proofErr w:type="spellEnd"/>
            <w:r w:rsidRPr="00F63C2D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Pr="00F63C2D">
              <w:rPr>
                <w:b/>
                <w:sz w:val="18"/>
                <w:szCs w:val="18"/>
              </w:rPr>
              <w:t>администрацэ</w:t>
            </w:r>
            <w:proofErr w:type="spellEnd"/>
            <w:r w:rsidRPr="00F63C2D">
              <w:rPr>
                <w:b/>
                <w:sz w:val="18"/>
                <w:szCs w:val="18"/>
              </w:rPr>
              <w:t>»</w:t>
            </w:r>
          </w:p>
          <w:p w:rsidR="0023472F" w:rsidRPr="00F63C2D" w:rsidRDefault="0023472F" w:rsidP="00177C0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63C2D">
              <w:rPr>
                <w:b/>
                <w:sz w:val="18"/>
                <w:szCs w:val="18"/>
              </w:rPr>
              <w:t>муниципальнэ</w:t>
            </w:r>
            <w:proofErr w:type="spellEnd"/>
            <w:r w:rsidRPr="00F63C2D">
              <w:rPr>
                <w:b/>
                <w:sz w:val="18"/>
                <w:szCs w:val="18"/>
              </w:rPr>
              <w:t xml:space="preserve"> </w:t>
            </w:r>
            <w:r w:rsidRPr="00F63C2D">
              <w:rPr>
                <w:b/>
                <w:sz w:val="18"/>
                <w:szCs w:val="18"/>
                <w:lang w:val="en-US"/>
              </w:rPr>
              <w:t>I</w:t>
            </w:r>
            <w:proofErr w:type="spellStart"/>
            <w:r w:rsidRPr="00F63C2D">
              <w:rPr>
                <w:b/>
                <w:sz w:val="18"/>
                <w:szCs w:val="18"/>
              </w:rPr>
              <w:t>уэхущ</w:t>
            </w:r>
            <w:proofErr w:type="spellEnd"/>
            <w:r w:rsidRPr="00F63C2D">
              <w:rPr>
                <w:b/>
                <w:sz w:val="18"/>
                <w:szCs w:val="18"/>
                <w:lang w:val="en-US"/>
              </w:rPr>
              <w:t>I</w:t>
            </w:r>
            <w:proofErr w:type="spellStart"/>
            <w:r w:rsidRPr="00F63C2D">
              <w:rPr>
                <w:b/>
                <w:sz w:val="18"/>
                <w:szCs w:val="18"/>
              </w:rPr>
              <w:t>ап</w:t>
            </w:r>
            <w:proofErr w:type="spellEnd"/>
            <w:r w:rsidRPr="00F63C2D">
              <w:rPr>
                <w:b/>
                <w:sz w:val="18"/>
                <w:szCs w:val="18"/>
                <w:lang w:val="en-US"/>
              </w:rPr>
              <w:t>I</w:t>
            </w:r>
            <w:r w:rsidRPr="00F63C2D">
              <w:rPr>
                <w:b/>
                <w:sz w:val="18"/>
                <w:szCs w:val="18"/>
              </w:rPr>
              <w:t xml:space="preserve">э </w:t>
            </w:r>
            <w:proofErr w:type="spellStart"/>
            <w:r w:rsidRPr="00F63C2D">
              <w:rPr>
                <w:b/>
                <w:sz w:val="18"/>
                <w:szCs w:val="18"/>
              </w:rPr>
              <w:t>КъБР</w:t>
            </w:r>
            <w:proofErr w:type="spellEnd"/>
          </w:p>
          <w:p w:rsidR="0023472F" w:rsidRPr="00F63C2D" w:rsidRDefault="0023472F" w:rsidP="00177C0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63C2D">
              <w:rPr>
                <w:b/>
                <w:sz w:val="18"/>
                <w:szCs w:val="18"/>
              </w:rPr>
              <w:t>Тэрч</w:t>
            </w:r>
            <w:proofErr w:type="spellEnd"/>
            <w:r w:rsidRPr="00F63C2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63C2D">
              <w:rPr>
                <w:b/>
                <w:sz w:val="18"/>
                <w:szCs w:val="18"/>
              </w:rPr>
              <w:t>муниципальнэ</w:t>
            </w:r>
            <w:proofErr w:type="spellEnd"/>
            <w:r w:rsidRPr="00F63C2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63C2D">
              <w:rPr>
                <w:b/>
                <w:sz w:val="18"/>
                <w:szCs w:val="18"/>
              </w:rPr>
              <w:t>районым</w:t>
            </w:r>
            <w:proofErr w:type="spellEnd"/>
          </w:p>
        </w:tc>
        <w:tc>
          <w:tcPr>
            <w:tcW w:w="1701" w:type="dxa"/>
            <w:hideMark/>
          </w:tcPr>
          <w:p w:rsidR="0023472F" w:rsidRPr="00F63C2D" w:rsidRDefault="0023472F" w:rsidP="00177C07">
            <w:pPr>
              <w:jc w:val="center"/>
              <w:rPr>
                <w:b/>
                <w:sz w:val="18"/>
                <w:szCs w:val="18"/>
              </w:rPr>
            </w:pPr>
            <w:r w:rsidRPr="00F63C2D">
              <w:rPr>
                <w:b/>
                <w:sz w:val="18"/>
                <w:szCs w:val="18"/>
              </w:rPr>
              <w:object w:dxaOrig="1440" w:dyaOrig="1440">
                <v:shape id="_x0000_i1027" type="#_x0000_t75" style="width:42pt;height:54pt" o:ole="" fillcolor="window">
                  <v:imagedata r:id="rId6" o:title=""/>
                </v:shape>
                <o:OLEObject Type="Embed" ProgID="Unknown" ShapeID="_x0000_i1027" DrawAspect="Content" ObjectID="_1743856827" r:id="rId10"/>
              </w:object>
            </w:r>
          </w:p>
        </w:tc>
        <w:tc>
          <w:tcPr>
            <w:tcW w:w="4961" w:type="dxa"/>
            <w:hideMark/>
          </w:tcPr>
          <w:p w:rsidR="0023472F" w:rsidRPr="00F63C2D" w:rsidRDefault="0023472F" w:rsidP="00177C0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63C2D">
              <w:rPr>
                <w:b/>
                <w:sz w:val="18"/>
                <w:szCs w:val="18"/>
              </w:rPr>
              <w:t>КъМР-ни</w:t>
            </w:r>
            <w:proofErr w:type="spellEnd"/>
            <w:r w:rsidRPr="00F63C2D">
              <w:rPr>
                <w:b/>
                <w:sz w:val="18"/>
                <w:szCs w:val="18"/>
              </w:rPr>
              <w:t xml:space="preserve"> Терк муниципальный </w:t>
            </w:r>
            <w:proofErr w:type="spellStart"/>
            <w:r w:rsidRPr="00F63C2D">
              <w:rPr>
                <w:b/>
                <w:sz w:val="18"/>
                <w:szCs w:val="18"/>
              </w:rPr>
              <w:t>районуну</w:t>
            </w:r>
            <w:proofErr w:type="spellEnd"/>
          </w:p>
          <w:p w:rsidR="0023472F" w:rsidRPr="00F63C2D" w:rsidRDefault="0023472F" w:rsidP="00177C07">
            <w:pPr>
              <w:jc w:val="center"/>
              <w:rPr>
                <w:b/>
                <w:sz w:val="18"/>
                <w:szCs w:val="18"/>
              </w:rPr>
            </w:pPr>
            <w:r w:rsidRPr="00F63C2D">
              <w:rPr>
                <w:b/>
                <w:sz w:val="18"/>
                <w:szCs w:val="18"/>
              </w:rPr>
              <w:t xml:space="preserve">«Джулат </w:t>
            </w:r>
            <w:proofErr w:type="spellStart"/>
            <w:r w:rsidRPr="00F63C2D">
              <w:rPr>
                <w:b/>
                <w:sz w:val="18"/>
                <w:szCs w:val="18"/>
              </w:rPr>
              <w:t>элини</w:t>
            </w:r>
            <w:proofErr w:type="spellEnd"/>
            <w:r w:rsidRPr="00F63C2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63C2D">
              <w:rPr>
                <w:b/>
                <w:sz w:val="18"/>
                <w:szCs w:val="18"/>
              </w:rPr>
              <w:t>администрациясы</w:t>
            </w:r>
            <w:proofErr w:type="spellEnd"/>
            <w:r w:rsidRPr="00F63C2D">
              <w:rPr>
                <w:b/>
                <w:sz w:val="18"/>
                <w:szCs w:val="18"/>
              </w:rPr>
              <w:t>»</w:t>
            </w:r>
          </w:p>
          <w:p w:rsidR="0023472F" w:rsidRPr="00F63C2D" w:rsidRDefault="0023472F" w:rsidP="00177C07">
            <w:pPr>
              <w:jc w:val="center"/>
              <w:rPr>
                <w:b/>
                <w:sz w:val="18"/>
                <w:szCs w:val="18"/>
              </w:rPr>
            </w:pPr>
            <w:r w:rsidRPr="00F63C2D">
              <w:rPr>
                <w:b/>
                <w:sz w:val="18"/>
                <w:szCs w:val="18"/>
              </w:rPr>
              <w:t xml:space="preserve">муниципальный </w:t>
            </w:r>
            <w:proofErr w:type="spellStart"/>
            <w:r w:rsidRPr="00F63C2D">
              <w:rPr>
                <w:b/>
                <w:sz w:val="18"/>
                <w:szCs w:val="18"/>
              </w:rPr>
              <w:t>учреждениясы</w:t>
            </w:r>
            <w:proofErr w:type="spellEnd"/>
          </w:p>
        </w:tc>
      </w:tr>
    </w:tbl>
    <w:p w:rsidR="0023472F" w:rsidRPr="00F63C2D" w:rsidRDefault="0023472F" w:rsidP="0023472F">
      <w:pPr>
        <w:jc w:val="center"/>
        <w:rPr>
          <w:b/>
          <w:sz w:val="28"/>
          <w:szCs w:val="28"/>
        </w:rPr>
      </w:pPr>
      <w:r w:rsidRPr="00F63C2D">
        <w:rPr>
          <w:b/>
          <w:sz w:val="28"/>
          <w:szCs w:val="28"/>
        </w:rPr>
        <w:t>Совет местного самоуправления  сельского поселения Джулат</w:t>
      </w:r>
    </w:p>
    <w:p w:rsidR="0023472F" w:rsidRPr="00F63C2D" w:rsidRDefault="0023472F" w:rsidP="0023472F">
      <w:pPr>
        <w:jc w:val="center"/>
        <w:rPr>
          <w:b/>
          <w:sz w:val="28"/>
          <w:szCs w:val="28"/>
        </w:rPr>
      </w:pPr>
      <w:r w:rsidRPr="00F63C2D">
        <w:rPr>
          <w:b/>
          <w:sz w:val="28"/>
          <w:szCs w:val="28"/>
        </w:rPr>
        <w:t xml:space="preserve">Терского муниципального района  </w:t>
      </w:r>
      <w:proofErr w:type="spellStart"/>
      <w:r w:rsidRPr="00F63C2D">
        <w:rPr>
          <w:b/>
          <w:sz w:val="28"/>
          <w:szCs w:val="28"/>
        </w:rPr>
        <w:t>Кабардино</w:t>
      </w:r>
      <w:proofErr w:type="spellEnd"/>
      <w:r w:rsidRPr="00F63C2D">
        <w:rPr>
          <w:b/>
          <w:sz w:val="28"/>
          <w:szCs w:val="28"/>
        </w:rPr>
        <w:t xml:space="preserve"> - Балкарской  Республики</w:t>
      </w:r>
    </w:p>
    <w:p w:rsidR="0023472F" w:rsidRPr="00F63C2D" w:rsidRDefault="000A33C4" w:rsidP="0023472F">
      <w:pPr>
        <w:rPr>
          <w:b/>
          <w:sz w:val="18"/>
          <w:szCs w:val="18"/>
        </w:rPr>
      </w:pPr>
      <w:r>
        <w:rPr>
          <w:b/>
          <w:sz w:val="18"/>
          <w:szCs w:val="18"/>
        </w:rPr>
        <w:pict>
          <v:line id="_x0000_s1042" style="position:absolute;z-index:251666432" from="-6.95pt,6.65pt" to="461.65pt,6.65pt" o:allowincell="f"/>
        </w:pict>
      </w:r>
      <w:r>
        <w:rPr>
          <w:b/>
          <w:sz w:val="18"/>
          <w:szCs w:val="18"/>
        </w:rPr>
        <w:pict>
          <v:line id="_x0000_s1043" style="position:absolute;z-index:251667456" from="-6.95pt,8.65pt" to="461.65pt,8.65pt" o:allowincell="f"/>
        </w:pict>
      </w:r>
    </w:p>
    <w:p w:rsidR="0023472F" w:rsidRPr="00E05CDD" w:rsidRDefault="0023472F" w:rsidP="0023472F">
      <w:pPr>
        <w:pStyle w:val="a3"/>
        <w:ind w:firstLine="150"/>
        <w:jc w:val="both"/>
        <w:rPr>
          <w:b/>
          <w:sz w:val="16"/>
          <w:szCs w:val="16"/>
        </w:rPr>
      </w:pPr>
      <w:r w:rsidRPr="00F63C2D">
        <w:rPr>
          <w:b/>
          <w:sz w:val="18"/>
          <w:szCs w:val="18"/>
        </w:rPr>
        <w:t xml:space="preserve">361220 Россия, КБР, Терский район, с. Джулат, ул. Сибилова, 21       </w:t>
      </w:r>
      <w:r>
        <w:rPr>
          <w:b/>
          <w:sz w:val="18"/>
          <w:szCs w:val="18"/>
        </w:rPr>
        <w:t xml:space="preserve">                     </w:t>
      </w:r>
      <w:r w:rsidRPr="00F63C2D">
        <w:rPr>
          <w:b/>
          <w:sz w:val="18"/>
          <w:szCs w:val="18"/>
        </w:rPr>
        <w:t xml:space="preserve">                       Тел. 8 (86632)</w:t>
      </w:r>
      <w:r w:rsidRPr="00F6267B">
        <w:rPr>
          <w:b/>
          <w:sz w:val="16"/>
          <w:szCs w:val="16"/>
        </w:rPr>
        <w:t xml:space="preserve"> </w:t>
      </w:r>
      <w:r w:rsidRPr="00E05CDD">
        <w:rPr>
          <w:b/>
          <w:sz w:val="16"/>
          <w:szCs w:val="16"/>
        </w:rPr>
        <w:t>71-7-40</w:t>
      </w:r>
    </w:p>
    <w:p w:rsidR="0023472F" w:rsidRDefault="0023472F" w:rsidP="0023472F">
      <w:pPr>
        <w:rPr>
          <w:b/>
          <w:sz w:val="18"/>
          <w:szCs w:val="18"/>
        </w:rPr>
      </w:pPr>
      <w:r w:rsidRPr="00F63C2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</w:t>
      </w:r>
      <w:r w:rsidRPr="00F63C2D">
        <w:rPr>
          <w:b/>
          <w:sz w:val="18"/>
          <w:szCs w:val="18"/>
        </w:rPr>
        <w:t xml:space="preserve"> </w:t>
      </w:r>
    </w:p>
    <w:p w:rsidR="0023472F" w:rsidRDefault="0023472F" w:rsidP="0023472F">
      <w:pPr>
        <w:rPr>
          <w:b/>
          <w:sz w:val="18"/>
          <w:szCs w:val="18"/>
        </w:rPr>
      </w:pPr>
    </w:p>
    <w:p w:rsidR="0023472F" w:rsidRPr="0003534E" w:rsidRDefault="00CC3C9D" w:rsidP="0023472F">
      <w:r>
        <w:t xml:space="preserve">   </w:t>
      </w:r>
      <w:r w:rsidR="0023472F" w:rsidRPr="0003534E">
        <w:t xml:space="preserve"> </w:t>
      </w:r>
      <w:r w:rsidR="0023472F">
        <w:t xml:space="preserve">Исх. №35                                                                                                   </w:t>
      </w:r>
      <w:r>
        <w:t xml:space="preserve">   19</w:t>
      </w:r>
      <w:r w:rsidR="0023472F">
        <w:t>.04.2023</w:t>
      </w:r>
      <w:r w:rsidR="0023472F" w:rsidRPr="0003534E">
        <w:t xml:space="preserve"> г.                                                                                                                                                               с.п. Джулат</w:t>
      </w:r>
    </w:p>
    <w:p w:rsidR="0023472F" w:rsidRPr="00E05CDD" w:rsidRDefault="0023472F" w:rsidP="0023472F">
      <w:pPr>
        <w:ind w:left="-360"/>
        <w:rPr>
          <w:sz w:val="28"/>
          <w:szCs w:val="28"/>
        </w:rPr>
      </w:pPr>
    </w:p>
    <w:p w:rsidR="0023472F" w:rsidRPr="00E05CDD" w:rsidRDefault="0023472F" w:rsidP="0023472F">
      <w:pPr>
        <w:pStyle w:val="aa"/>
        <w:ind w:right="40" w:firstLine="708"/>
        <w:jc w:val="right"/>
        <w:rPr>
          <w:b/>
          <w:sz w:val="22"/>
          <w:szCs w:val="22"/>
        </w:rPr>
      </w:pPr>
      <w:r w:rsidRPr="00E05CDD">
        <w:rPr>
          <w:b/>
          <w:sz w:val="22"/>
          <w:szCs w:val="22"/>
        </w:rPr>
        <w:t>Прокурору Терского района                                                                                                    старшему советнику юстиции                                                                                                                          З.М. Нагацуеву</w:t>
      </w:r>
    </w:p>
    <w:p w:rsidR="0023472F" w:rsidRPr="00E05CDD" w:rsidRDefault="0023472F" w:rsidP="0023472F">
      <w:pPr>
        <w:ind w:left="-360"/>
        <w:rPr>
          <w:sz w:val="28"/>
          <w:szCs w:val="28"/>
        </w:rPr>
      </w:pPr>
    </w:p>
    <w:p w:rsidR="0023472F" w:rsidRPr="0003534E" w:rsidRDefault="0023472F" w:rsidP="0023472F">
      <w:pPr>
        <w:ind w:left="-360"/>
        <w:rPr>
          <w:sz w:val="28"/>
          <w:szCs w:val="28"/>
        </w:rPr>
      </w:pPr>
    </w:p>
    <w:p w:rsidR="0023472F" w:rsidRDefault="0023472F" w:rsidP="0023472F">
      <w:pPr>
        <w:pStyle w:val="aa"/>
        <w:ind w:right="40" w:firstLine="708"/>
        <w:rPr>
          <w:szCs w:val="28"/>
        </w:rPr>
      </w:pPr>
      <w:r w:rsidRPr="00322CD6">
        <w:rPr>
          <w:szCs w:val="28"/>
        </w:rPr>
        <w:t xml:space="preserve">МУ «Местная администрация сельского поселения Джулат» Терского муниципального района КБР направляет Вам </w:t>
      </w:r>
      <w:r w:rsidR="00517AA1">
        <w:rPr>
          <w:szCs w:val="28"/>
        </w:rPr>
        <w:t xml:space="preserve">Решение №7/1 </w:t>
      </w:r>
      <w:r w:rsidRPr="00322CD6">
        <w:rPr>
          <w:szCs w:val="28"/>
        </w:rPr>
        <w:t xml:space="preserve"> </w:t>
      </w:r>
    </w:p>
    <w:p w:rsidR="0023472F" w:rsidRPr="005235B2" w:rsidRDefault="0023472F" w:rsidP="0023472F">
      <w:pPr>
        <w:pStyle w:val="aa"/>
        <w:ind w:right="40" w:firstLine="708"/>
        <w:rPr>
          <w:b/>
          <w:bCs/>
          <w:lang w:bidi="ru-RU"/>
        </w:rPr>
      </w:pPr>
      <w:r w:rsidRPr="0065404F">
        <w:rPr>
          <w:szCs w:val="28"/>
        </w:rPr>
        <w:t>«</w:t>
      </w:r>
      <w:r w:rsidRPr="00B436D5">
        <w:rPr>
          <w:bCs/>
          <w:lang w:bidi="ru-RU"/>
        </w:rPr>
        <w:t>Об утверждении положения о случаях и порядке посещения субъектами общественного контроля органа местного самоуправления сельского поселения Джулат</w:t>
      </w:r>
      <w:r w:rsidRPr="00B436D5">
        <w:rPr>
          <w:bCs/>
          <w:i/>
          <w:lang w:bidi="ru-RU"/>
        </w:rPr>
        <w:t xml:space="preserve">  </w:t>
      </w:r>
      <w:r w:rsidRPr="00B436D5">
        <w:rPr>
          <w:bCs/>
          <w:lang w:bidi="ru-RU"/>
        </w:rPr>
        <w:t>и муниципальных учреждений (организаций)</w:t>
      </w:r>
      <w:r w:rsidRPr="0065404F">
        <w:rPr>
          <w:bCs/>
        </w:rPr>
        <w:t>»</w:t>
      </w:r>
      <w:r>
        <w:rPr>
          <w:bCs/>
        </w:rPr>
        <w:t xml:space="preserve"> и просим дать заключение</w:t>
      </w:r>
      <w:r w:rsidRPr="0065404F">
        <w:rPr>
          <w:bCs/>
        </w:rPr>
        <w:t>.</w:t>
      </w:r>
    </w:p>
    <w:p w:rsidR="0023472F" w:rsidRPr="00DA6A92" w:rsidRDefault="0023472F" w:rsidP="0023472F">
      <w:pPr>
        <w:pStyle w:val="aa"/>
        <w:ind w:right="40" w:firstLine="708"/>
        <w:rPr>
          <w:szCs w:val="28"/>
        </w:rPr>
      </w:pPr>
    </w:p>
    <w:p w:rsidR="0023472F" w:rsidRPr="00E05CDD" w:rsidRDefault="0023472F" w:rsidP="0023472F">
      <w:pPr>
        <w:ind w:left="-360"/>
        <w:rPr>
          <w:sz w:val="28"/>
          <w:szCs w:val="28"/>
        </w:rPr>
      </w:pPr>
    </w:p>
    <w:p w:rsidR="00CC3C9D" w:rsidRDefault="00CC3C9D" w:rsidP="0023472F">
      <w:pPr>
        <w:jc w:val="both"/>
        <w:rPr>
          <w:sz w:val="28"/>
          <w:szCs w:val="28"/>
        </w:rPr>
      </w:pPr>
    </w:p>
    <w:p w:rsidR="00CC3C9D" w:rsidRDefault="00CC3C9D" w:rsidP="0023472F">
      <w:pPr>
        <w:jc w:val="both"/>
        <w:rPr>
          <w:sz w:val="28"/>
          <w:szCs w:val="28"/>
        </w:rPr>
      </w:pPr>
    </w:p>
    <w:p w:rsidR="00F53906" w:rsidRPr="00F53906" w:rsidRDefault="00F53906" w:rsidP="00F53906">
      <w:pPr>
        <w:jc w:val="both"/>
        <w:rPr>
          <w:sz w:val="28"/>
          <w:szCs w:val="28"/>
        </w:rPr>
      </w:pPr>
      <w:r w:rsidRPr="00F53906">
        <w:rPr>
          <w:sz w:val="28"/>
          <w:szCs w:val="28"/>
        </w:rPr>
        <w:t>Глава сельского поселения с.п. Джулат</w:t>
      </w:r>
    </w:p>
    <w:p w:rsidR="0023472F" w:rsidRPr="00CC3C9D" w:rsidRDefault="00F53906" w:rsidP="00F53906">
      <w:pPr>
        <w:jc w:val="both"/>
        <w:rPr>
          <w:sz w:val="28"/>
          <w:szCs w:val="28"/>
        </w:rPr>
      </w:pPr>
      <w:r w:rsidRPr="00F53906">
        <w:rPr>
          <w:sz w:val="28"/>
          <w:szCs w:val="28"/>
        </w:rPr>
        <w:t>Терского муниципального района КБР</w:t>
      </w:r>
      <w:r w:rsidRPr="00CC3C9D">
        <w:rPr>
          <w:sz w:val="28"/>
          <w:szCs w:val="28"/>
        </w:rPr>
        <w:t xml:space="preserve"> </w:t>
      </w:r>
      <w:r w:rsidR="0023472F" w:rsidRPr="00CC3C9D">
        <w:rPr>
          <w:sz w:val="28"/>
          <w:szCs w:val="28"/>
        </w:rPr>
        <w:t xml:space="preserve">           </w:t>
      </w:r>
      <w:r w:rsidR="00CC3C9D" w:rsidRPr="00CC3C9D">
        <w:rPr>
          <w:sz w:val="28"/>
          <w:szCs w:val="28"/>
        </w:rPr>
        <w:t xml:space="preserve">                       </w:t>
      </w:r>
      <w:r w:rsidR="0023472F" w:rsidRPr="00CC3C9D">
        <w:rPr>
          <w:sz w:val="28"/>
          <w:szCs w:val="28"/>
        </w:rPr>
        <w:t xml:space="preserve">А.М. Алагиров  </w:t>
      </w:r>
    </w:p>
    <w:p w:rsidR="0023472F" w:rsidRPr="00CC3C9D" w:rsidRDefault="0023472F" w:rsidP="00BF1287">
      <w:pPr>
        <w:jc w:val="center"/>
        <w:rPr>
          <w:sz w:val="28"/>
          <w:szCs w:val="28"/>
        </w:rPr>
      </w:pPr>
    </w:p>
    <w:p w:rsidR="0023472F" w:rsidRPr="0023472F" w:rsidRDefault="0023472F" w:rsidP="0023472F"/>
    <w:p w:rsidR="0023472F" w:rsidRPr="0023472F" w:rsidRDefault="0023472F" w:rsidP="0023472F"/>
    <w:p w:rsidR="0023472F" w:rsidRPr="0023472F" w:rsidRDefault="0023472F" w:rsidP="0023472F"/>
    <w:p w:rsidR="0023472F" w:rsidRPr="0023472F" w:rsidRDefault="0023472F" w:rsidP="0023472F"/>
    <w:p w:rsidR="0023472F" w:rsidRPr="0023472F" w:rsidRDefault="0023472F" w:rsidP="0023472F"/>
    <w:p w:rsidR="0023472F" w:rsidRPr="0023472F" w:rsidRDefault="0023472F" w:rsidP="0023472F"/>
    <w:p w:rsidR="0023472F" w:rsidRPr="0023472F" w:rsidRDefault="0023472F" w:rsidP="0023472F"/>
    <w:p w:rsidR="0023472F" w:rsidRPr="0023472F" w:rsidRDefault="0023472F" w:rsidP="0023472F"/>
    <w:p w:rsidR="0023472F" w:rsidRPr="0023472F" w:rsidRDefault="0023472F" w:rsidP="0023472F"/>
    <w:p w:rsidR="0023472F" w:rsidRPr="0023472F" w:rsidRDefault="0023472F" w:rsidP="0023472F"/>
    <w:p w:rsidR="0023472F" w:rsidRPr="0023472F" w:rsidRDefault="0023472F" w:rsidP="0023472F"/>
    <w:p w:rsidR="0023472F" w:rsidRPr="0023472F" w:rsidRDefault="0023472F" w:rsidP="0023472F"/>
    <w:p w:rsidR="0023472F" w:rsidRPr="0023472F" w:rsidRDefault="0023472F" w:rsidP="0023472F"/>
    <w:p w:rsidR="0023472F" w:rsidRPr="0023472F" w:rsidRDefault="0023472F" w:rsidP="0023472F"/>
    <w:p w:rsidR="0023472F" w:rsidRPr="0023472F" w:rsidRDefault="0023472F" w:rsidP="0023472F"/>
    <w:p w:rsidR="0023472F" w:rsidRPr="0023472F" w:rsidRDefault="0023472F" w:rsidP="0023472F"/>
    <w:p w:rsidR="0023472F" w:rsidRDefault="0023472F" w:rsidP="0023472F"/>
    <w:p w:rsidR="0023472F" w:rsidRDefault="0023472F" w:rsidP="0023472F"/>
    <w:p w:rsidR="0023472F" w:rsidRDefault="0023472F" w:rsidP="0023472F"/>
    <w:p w:rsidR="0023472F" w:rsidRDefault="0023472F" w:rsidP="0023472F">
      <w:pPr>
        <w:tabs>
          <w:tab w:val="left" w:pos="8655"/>
        </w:tabs>
      </w:pPr>
      <w:r>
        <w:lastRenderedPageBreak/>
        <w:tab/>
      </w:r>
    </w:p>
    <w:p w:rsidR="0023472F" w:rsidRDefault="0023472F" w:rsidP="0023472F">
      <w:pPr>
        <w:tabs>
          <w:tab w:val="left" w:pos="8655"/>
        </w:tabs>
      </w:pPr>
    </w:p>
    <w:p w:rsidR="0023472F" w:rsidRPr="00AC54A7" w:rsidRDefault="0023472F" w:rsidP="0023472F">
      <w:pPr>
        <w:jc w:val="center"/>
        <w:outlineLvl w:val="0"/>
        <w:rPr>
          <w:b/>
          <w:sz w:val="28"/>
          <w:szCs w:val="28"/>
        </w:rPr>
      </w:pPr>
      <w:r w:rsidRPr="00AC54A7">
        <w:rPr>
          <w:b/>
          <w:sz w:val="28"/>
          <w:szCs w:val="28"/>
        </w:rPr>
        <w:t xml:space="preserve">А К Т № </w:t>
      </w:r>
      <w:r>
        <w:rPr>
          <w:b/>
          <w:sz w:val="28"/>
          <w:szCs w:val="28"/>
        </w:rPr>
        <w:t>8</w:t>
      </w:r>
    </w:p>
    <w:p w:rsidR="0023472F" w:rsidRPr="00AC54A7" w:rsidRDefault="0023472F" w:rsidP="0023472F">
      <w:pPr>
        <w:jc w:val="center"/>
        <w:outlineLvl w:val="0"/>
        <w:rPr>
          <w:b/>
          <w:sz w:val="28"/>
          <w:szCs w:val="28"/>
        </w:rPr>
      </w:pPr>
      <w:r w:rsidRPr="00AC54A7">
        <w:rPr>
          <w:b/>
          <w:sz w:val="28"/>
          <w:szCs w:val="28"/>
        </w:rPr>
        <w:t>об обнародовании муниципального правового акта</w:t>
      </w:r>
    </w:p>
    <w:p w:rsidR="0023472F" w:rsidRPr="00755AF4" w:rsidRDefault="0023472F" w:rsidP="0023472F">
      <w:pPr>
        <w:jc w:val="both"/>
        <w:rPr>
          <w:b/>
          <w:bCs/>
          <w:sz w:val="28"/>
          <w:szCs w:val="28"/>
        </w:rPr>
      </w:pPr>
      <w:r w:rsidRPr="00AC54A7">
        <w:rPr>
          <w:sz w:val="28"/>
          <w:szCs w:val="28"/>
        </w:rPr>
        <w:t>1.</w:t>
      </w:r>
      <w:r w:rsidR="00517AA1">
        <w:rPr>
          <w:sz w:val="28"/>
          <w:szCs w:val="28"/>
        </w:rPr>
        <w:t xml:space="preserve">Решение </w:t>
      </w:r>
      <w:r w:rsidRPr="00AC54A7">
        <w:rPr>
          <w:b/>
          <w:sz w:val="28"/>
          <w:szCs w:val="28"/>
        </w:rPr>
        <w:t xml:space="preserve">  </w:t>
      </w:r>
      <w:r w:rsidRPr="00AC54A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17AA1">
        <w:rPr>
          <w:sz w:val="28"/>
          <w:szCs w:val="28"/>
        </w:rPr>
        <w:t xml:space="preserve">8/1 </w:t>
      </w:r>
      <w:r w:rsidRPr="00AC54A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19.04</w:t>
      </w:r>
      <w:r w:rsidRPr="00AC54A7">
        <w:rPr>
          <w:sz w:val="28"/>
          <w:szCs w:val="28"/>
        </w:rPr>
        <w:t>.</w:t>
      </w:r>
      <w:r>
        <w:rPr>
          <w:sz w:val="28"/>
          <w:szCs w:val="28"/>
        </w:rPr>
        <w:t>2023</w:t>
      </w:r>
      <w:r w:rsidRPr="00BC5C8D">
        <w:rPr>
          <w:sz w:val="28"/>
          <w:szCs w:val="28"/>
        </w:rPr>
        <w:t xml:space="preserve">  </w:t>
      </w:r>
      <w:r w:rsidRPr="00755AF4">
        <w:rPr>
          <w:sz w:val="28"/>
          <w:szCs w:val="28"/>
        </w:rPr>
        <w:t>«</w:t>
      </w:r>
      <w:r w:rsidR="00517AA1" w:rsidRPr="00F53906">
        <w:rPr>
          <w:bCs/>
          <w:sz w:val="28"/>
          <w:szCs w:val="28"/>
          <w:lang w:bidi="ru-RU"/>
        </w:rPr>
        <w:t>Об утверждении положения о случаях и порядке посещения субъектами общественного контроля органа местного самоуправления сельского поселения Джулат</w:t>
      </w:r>
      <w:r w:rsidR="00517AA1" w:rsidRPr="00F53906">
        <w:rPr>
          <w:bCs/>
          <w:i/>
          <w:sz w:val="28"/>
          <w:szCs w:val="28"/>
          <w:lang w:bidi="ru-RU"/>
        </w:rPr>
        <w:t xml:space="preserve">  </w:t>
      </w:r>
      <w:r w:rsidR="00517AA1" w:rsidRPr="00F53906">
        <w:rPr>
          <w:bCs/>
          <w:sz w:val="28"/>
          <w:szCs w:val="28"/>
          <w:lang w:bidi="ru-RU"/>
        </w:rPr>
        <w:t>и муниципальных учреждений (организаций)</w:t>
      </w:r>
      <w:r w:rsidRPr="00F53906">
        <w:rPr>
          <w:sz w:val="28"/>
          <w:szCs w:val="28"/>
        </w:rPr>
        <w:t>».</w:t>
      </w:r>
    </w:p>
    <w:p w:rsidR="00756A42" w:rsidRDefault="0023472F" w:rsidP="0023472F">
      <w:pPr>
        <w:jc w:val="both"/>
        <w:rPr>
          <w:sz w:val="28"/>
          <w:szCs w:val="28"/>
        </w:rPr>
      </w:pPr>
      <w:r w:rsidRPr="00AC54A7">
        <w:rPr>
          <w:sz w:val="28"/>
          <w:szCs w:val="28"/>
        </w:rPr>
        <w:t xml:space="preserve">2. </w:t>
      </w:r>
      <w:r w:rsidR="00756A42">
        <w:rPr>
          <w:sz w:val="28"/>
          <w:szCs w:val="28"/>
        </w:rPr>
        <w:t>Т</w:t>
      </w:r>
      <w:r w:rsidR="00F53906">
        <w:rPr>
          <w:sz w:val="28"/>
          <w:szCs w:val="28"/>
        </w:rPr>
        <w:t xml:space="preserve">екст решения утвержденный </w:t>
      </w:r>
      <w:r w:rsidR="0000511B">
        <w:rPr>
          <w:sz w:val="28"/>
          <w:szCs w:val="28"/>
        </w:rPr>
        <w:t xml:space="preserve">советом местного самоуправления </w:t>
      </w:r>
      <w:r w:rsidR="00756A42">
        <w:rPr>
          <w:sz w:val="28"/>
          <w:szCs w:val="28"/>
        </w:rPr>
        <w:t>сельского поселения Джулат Терского муниципального района КБР от 19.04.2023г №8/1.</w:t>
      </w:r>
    </w:p>
    <w:p w:rsidR="0023472F" w:rsidRDefault="0023472F" w:rsidP="0023472F">
      <w:pPr>
        <w:jc w:val="both"/>
        <w:rPr>
          <w:sz w:val="28"/>
          <w:szCs w:val="28"/>
        </w:rPr>
      </w:pPr>
      <w:r w:rsidRPr="00AC54A7">
        <w:rPr>
          <w:sz w:val="28"/>
          <w:szCs w:val="28"/>
        </w:rPr>
        <w:t xml:space="preserve">Период обнародования: с </w:t>
      </w:r>
      <w:r>
        <w:rPr>
          <w:sz w:val="28"/>
          <w:szCs w:val="28"/>
        </w:rPr>
        <w:t>20.04.2023г. по 05.05.2023</w:t>
      </w:r>
      <w:r w:rsidRPr="00AC54A7">
        <w:rPr>
          <w:sz w:val="28"/>
          <w:szCs w:val="28"/>
        </w:rPr>
        <w:t>г.</w:t>
      </w:r>
    </w:p>
    <w:p w:rsidR="0023472F" w:rsidRPr="00AC54A7" w:rsidRDefault="0023472F" w:rsidP="0023472F">
      <w:pPr>
        <w:jc w:val="both"/>
        <w:rPr>
          <w:sz w:val="28"/>
          <w:szCs w:val="28"/>
        </w:rPr>
      </w:pPr>
    </w:p>
    <w:p w:rsidR="0023472F" w:rsidRPr="00AC54A7" w:rsidRDefault="0023472F" w:rsidP="0023472F">
      <w:pPr>
        <w:jc w:val="both"/>
        <w:rPr>
          <w:sz w:val="28"/>
          <w:szCs w:val="28"/>
        </w:rPr>
      </w:pPr>
    </w:p>
    <w:p w:rsidR="00354F0E" w:rsidRDefault="0023472F" w:rsidP="00F53906">
      <w:pPr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63500" distR="184150" simplePos="0" relativeHeight="251669504" behindDoc="1" locked="0" layoutInCell="1" allowOverlap="1">
            <wp:simplePos x="0" y="0"/>
            <wp:positionH relativeFrom="margin">
              <wp:posOffset>-155575</wp:posOffset>
            </wp:positionH>
            <wp:positionV relativeFrom="paragraph">
              <wp:posOffset>-238125</wp:posOffset>
            </wp:positionV>
            <wp:extent cx="6578600" cy="4896485"/>
            <wp:effectExtent l="19050" t="0" r="0" b="0"/>
            <wp:wrapTopAndBottom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0" cy="489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595959"/>
          <w:sz w:val="28"/>
          <w:szCs w:val="28"/>
        </w:rPr>
        <w:t xml:space="preserve">   </w:t>
      </w:r>
      <w:r w:rsidR="00F53906" w:rsidRPr="00314AA1">
        <w:rPr>
          <w:sz w:val="28"/>
          <w:szCs w:val="28"/>
        </w:rPr>
        <w:t xml:space="preserve">Глава сельского поселения с.п. Джулат </w:t>
      </w:r>
    </w:p>
    <w:p w:rsidR="00517AA1" w:rsidRPr="00314AA1" w:rsidRDefault="00F53906" w:rsidP="00F53906">
      <w:pPr>
        <w:jc w:val="both"/>
        <w:rPr>
          <w:sz w:val="28"/>
          <w:szCs w:val="28"/>
        </w:rPr>
      </w:pPr>
      <w:r w:rsidRPr="00314AA1">
        <w:rPr>
          <w:sz w:val="28"/>
          <w:szCs w:val="28"/>
        </w:rPr>
        <w:t>Терского муниципального района КБР</w:t>
      </w:r>
      <w:r w:rsidR="00354F0E">
        <w:rPr>
          <w:sz w:val="28"/>
          <w:szCs w:val="28"/>
        </w:rPr>
        <w:t xml:space="preserve">                            </w:t>
      </w:r>
      <w:r w:rsidR="001636BF">
        <w:rPr>
          <w:sz w:val="28"/>
          <w:szCs w:val="28"/>
        </w:rPr>
        <w:t xml:space="preserve">          </w:t>
      </w:r>
      <w:r w:rsidR="00354F0E">
        <w:rPr>
          <w:sz w:val="28"/>
          <w:szCs w:val="28"/>
        </w:rPr>
        <w:t xml:space="preserve"> А.М. Алагиров</w:t>
      </w:r>
    </w:p>
    <w:p w:rsidR="00517AA1" w:rsidRPr="00517AA1" w:rsidRDefault="00517AA1" w:rsidP="00517AA1"/>
    <w:p w:rsidR="00517AA1" w:rsidRPr="00517AA1" w:rsidRDefault="00517AA1" w:rsidP="00517AA1"/>
    <w:p w:rsidR="00517AA1" w:rsidRPr="00517AA1" w:rsidRDefault="00517AA1" w:rsidP="00517AA1"/>
    <w:p w:rsidR="00517AA1" w:rsidRDefault="00517AA1" w:rsidP="00517AA1"/>
    <w:p w:rsidR="00517AA1" w:rsidRDefault="00517AA1" w:rsidP="00517AA1"/>
    <w:p w:rsidR="0023472F" w:rsidRDefault="0023472F" w:rsidP="00517AA1">
      <w:pPr>
        <w:jc w:val="center"/>
      </w:pPr>
    </w:p>
    <w:p w:rsidR="00517AA1" w:rsidRDefault="00517AA1" w:rsidP="00517AA1">
      <w:pPr>
        <w:jc w:val="center"/>
      </w:pPr>
    </w:p>
    <w:p w:rsidR="00517AA1" w:rsidRPr="00517AA1" w:rsidRDefault="00517AA1" w:rsidP="00517AA1">
      <w:pPr>
        <w:jc w:val="center"/>
      </w:pPr>
      <w:r>
        <w:rPr>
          <w:noProof/>
        </w:rPr>
        <w:drawing>
          <wp:inline distT="0" distB="0" distL="0" distR="0">
            <wp:extent cx="6343650" cy="8839200"/>
            <wp:effectExtent l="19050" t="0" r="0" b="0"/>
            <wp:docPr id="5" name="Рисунок 5" descr="D:\Данные\Desktop\представления ит.д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анные\Desktop\представления ит.д\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883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7AA1" w:rsidRPr="00517AA1" w:rsidSect="00B329F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119F"/>
    <w:multiLevelType w:val="hybridMultilevel"/>
    <w:tmpl w:val="0A022ED4"/>
    <w:lvl w:ilvl="0" w:tplc="22882E2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B6F30"/>
    <w:multiLevelType w:val="hybridMultilevel"/>
    <w:tmpl w:val="0826EE8A"/>
    <w:lvl w:ilvl="0" w:tplc="F9C8043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E61340"/>
    <w:multiLevelType w:val="hybridMultilevel"/>
    <w:tmpl w:val="D3501F9A"/>
    <w:lvl w:ilvl="0" w:tplc="6790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C73"/>
    <w:rsid w:val="0000511B"/>
    <w:rsid w:val="00030BAB"/>
    <w:rsid w:val="00045BA8"/>
    <w:rsid w:val="000A33C4"/>
    <w:rsid w:val="000A49DA"/>
    <w:rsid w:val="000A5996"/>
    <w:rsid w:val="001043BB"/>
    <w:rsid w:val="00143859"/>
    <w:rsid w:val="00145AAD"/>
    <w:rsid w:val="001636BF"/>
    <w:rsid w:val="00171121"/>
    <w:rsid w:val="00182394"/>
    <w:rsid w:val="001D063C"/>
    <w:rsid w:val="001D7ECC"/>
    <w:rsid w:val="001F6BC9"/>
    <w:rsid w:val="001F7A54"/>
    <w:rsid w:val="0021123B"/>
    <w:rsid w:val="0023472F"/>
    <w:rsid w:val="0027092C"/>
    <w:rsid w:val="00286E7E"/>
    <w:rsid w:val="002A4FA6"/>
    <w:rsid w:val="002F3F99"/>
    <w:rsid w:val="00314AA1"/>
    <w:rsid w:val="00321DBD"/>
    <w:rsid w:val="00336E2F"/>
    <w:rsid w:val="00354F0E"/>
    <w:rsid w:val="003C0793"/>
    <w:rsid w:val="003F6B80"/>
    <w:rsid w:val="003F70C2"/>
    <w:rsid w:val="00440B5F"/>
    <w:rsid w:val="004579F2"/>
    <w:rsid w:val="004A0721"/>
    <w:rsid w:val="004C006F"/>
    <w:rsid w:val="004F2274"/>
    <w:rsid w:val="00505C57"/>
    <w:rsid w:val="00505F2D"/>
    <w:rsid w:val="00517AA1"/>
    <w:rsid w:val="005235B2"/>
    <w:rsid w:val="00536396"/>
    <w:rsid w:val="005B657C"/>
    <w:rsid w:val="005D59B5"/>
    <w:rsid w:val="005E31C9"/>
    <w:rsid w:val="005E4C80"/>
    <w:rsid w:val="00613C06"/>
    <w:rsid w:val="00635970"/>
    <w:rsid w:val="00637942"/>
    <w:rsid w:val="006513C3"/>
    <w:rsid w:val="0066099C"/>
    <w:rsid w:val="00672AF3"/>
    <w:rsid w:val="0068343E"/>
    <w:rsid w:val="00690B00"/>
    <w:rsid w:val="006C3D8F"/>
    <w:rsid w:val="006C7C20"/>
    <w:rsid w:val="0070649A"/>
    <w:rsid w:val="00734C7C"/>
    <w:rsid w:val="00742449"/>
    <w:rsid w:val="00756A42"/>
    <w:rsid w:val="00762567"/>
    <w:rsid w:val="007A1E98"/>
    <w:rsid w:val="007D1B68"/>
    <w:rsid w:val="007E474C"/>
    <w:rsid w:val="00844BF3"/>
    <w:rsid w:val="00850C78"/>
    <w:rsid w:val="008921A5"/>
    <w:rsid w:val="008A3763"/>
    <w:rsid w:val="008A5BC4"/>
    <w:rsid w:val="008B01FB"/>
    <w:rsid w:val="00954249"/>
    <w:rsid w:val="00973ABA"/>
    <w:rsid w:val="00992447"/>
    <w:rsid w:val="00994E0D"/>
    <w:rsid w:val="009C5559"/>
    <w:rsid w:val="009D1C87"/>
    <w:rsid w:val="00AA1921"/>
    <w:rsid w:val="00AC5B50"/>
    <w:rsid w:val="00B329F0"/>
    <w:rsid w:val="00B436D5"/>
    <w:rsid w:val="00B72461"/>
    <w:rsid w:val="00B76680"/>
    <w:rsid w:val="00B826EF"/>
    <w:rsid w:val="00B84D75"/>
    <w:rsid w:val="00B957A9"/>
    <w:rsid w:val="00BA1A3B"/>
    <w:rsid w:val="00BF0241"/>
    <w:rsid w:val="00BF1287"/>
    <w:rsid w:val="00BF4F20"/>
    <w:rsid w:val="00BF7C73"/>
    <w:rsid w:val="00C654FB"/>
    <w:rsid w:val="00CC3C9D"/>
    <w:rsid w:val="00D02353"/>
    <w:rsid w:val="00D33A4D"/>
    <w:rsid w:val="00DA7A1A"/>
    <w:rsid w:val="00DE18B3"/>
    <w:rsid w:val="00E05D83"/>
    <w:rsid w:val="00E470D3"/>
    <w:rsid w:val="00EA7816"/>
    <w:rsid w:val="00F44068"/>
    <w:rsid w:val="00F53906"/>
    <w:rsid w:val="00F6267B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06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C73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C7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nhideWhenUsed/>
    <w:rsid w:val="00BF7C73"/>
    <w:pPr>
      <w:suppressAutoHyphens/>
      <w:spacing w:before="100" w:after="100"/>
    </w:pPr>
    <w:rPr>
      <w:kern w:val="3"/>
    </w:rPr>
  </w:style>
  <w:style w:type="character" w:customStyle="1" w:styleId="a4">
    <w:name w:val="Без интервала Знак"/>
    <w:link w:val="a5"/>
    <w:uiPriority w:val="1"/>
    <w:locked/>
    <w:rsid w:val="00BF7C7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No Spacing"/>
    <w:link w:val="a4"/>
    <w:uiPriority w:val="1"/>
    <w:qFormat/>
    <w:rsid w:val="00BF7C73"/>
    <w:pPr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uiPriority w:val="99"/>
    <w:rsid w:val="00BF7C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6">
    <w:name w:val="Стиль"/>
    <w:rsid w:val="00BF7C7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BF7C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BF7C7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7C73"/>
    <w:pPr>
      <w:widowControl w:val="0"/>
      <w:shd w:val="clear" w:color="auto" w:fill="FFFFFF"/>
      <w:autoSpaceDN/>
      <w:spacing w:line="320" w:lineRule="exact"/>
      <w:jc w:val="both"/>
    </w:pPr>
    <w:rPr>
      <w:rFonts w:ascii="Sylfaen" w:eastAsia="Sylfaen" w:hAnsi="Sylfaen" w:cs="Sylfaen"/>
      <w:sz w:val="26"/>
      <w:szCs w:val="26"/>
      <w:lang w:eastAsia="en-US"/>
    </w:rPr>
  </w:style>
  <w:style w:type="character" w:customStyle="1" w:styleId="a7">
    <w:name w:val="Основной текст_"/>
    <w:basedOn w:val="a0"/>
    <w:link w:val="11"/>
    <w:rsid w:val="00BF7C73"/>
    <w:rPr>
      <w:rFonts w:ascii="Times New Roman" w:eastAsia="Times New Roman" w:hAnsi="Times New Roman" w:cs="Times New Roman"/>
      <w:color w:val="3F3C4B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7"/>
    <w:rsid w:val="00BF7C73"/>
    <w:pPr>
      <w:widowControl w:val="0"/>
      <w:shd w:val="clear" w:color="auto" w:fill="FFFFFF"/>
      <w:autoSpaceDN/>
      <w:ind w:firstLine="400"/>
    </w:pPr>
    <w:rPr>
      <w:color w:val="3F3C4B"/>
      <w:sz w:val="28"/>
      <w:szCs w:val="28"/>
      <w:lang w:eastAsia="en-US"/>
    </w:rPr>
  </w:style>
  <w:style w:type="character" w:styleId="a8">
    <w:name w:val="Hyperlink"/>
    <w:basedOn w:val="a0"/>
    <w:semiHidden/>
    <w:unhideWhenUsed/>
    <w:rsid w:val="004A072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A0721"/>
    <w:pPr>
      <w:autoSpaceDN/>
      <w:ind w:left="720"/>
      <w:contextualSpacing/>
    </w:pPr>
    <w:rPr>
      <w:rFonts w:eastAsiaTheme="minorHAnsi"/>
      <w:sz w:val="28"/>
      <w:szCs w:val="28"/>
      <w:lang w:eastAsia="en-US"/>
    </w:rPr>
  </w:style>
  <w:style w:type="paragraph" w:styleId="aa">
    <w:name w:val="Body Text"/>
    <w:basedOn w:val="a"/>
    <w:link w:val="ab"/>
    <w:rsid w:val="00B436D5"/>
    <w:pPr>
      <w:autoSpaceDN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B436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Exact">
    <w:name w:val="Основной текст (2) Exact"/>
    <w:basedOn w:val="a0"/>
    <w:rsid w:val="00B43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517AA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7A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dzhula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5BC25-FD57-4B7F-B6E0-AD857F43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45</cp:revision>
  <cp:lastPrinted>2023-04-24T12:46:00Z</cp:lastPrinted>
  <dcterms:created xsi:type="dcterms:W3CDTF">2022-02-24T07:58:00Z</dcterms:created>
  <dcterms:modified xsi:type="dcterms:W3CDTF">2023-04-24T12:54:00Z</dcterms:modified>
</cp:coreProperties>
</file>