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17B" w:rsidRDefault="0077717B" w:rsidP="0077717B">
      <w:pPr>
        <w:jc w:val="right"/>
        <w:rPr>
          <w:b/>
          <w:color w:val="000000"/>
        </w:rPr>
      </w:pPr>
    </w:p>
    <w:tbl>
      <w:tblPr>
        <w:tblpPr w:leftFromText="180" w:rightFromText="180" w:vertAnchor="text" w:horzAnchor="margin" w:tblpXSpec="center" w:tblpY="-538"/>
        <w:tblW w:w="10260" w:type="dxa"/>
        <w:tblLayout w:type="fixed"/>
        <w:tblLook w:val="04A0"/>
      </w:tblPr>
      <w:tblGrid>
        <w:gridCol w:w="3829"/>
        <w:gridCol w:w="1701"/>
        <w:gridCol w:w="4730"/>
      </w:tblGrid>
      <w:tr w:rsidR="00E652A5" w:rsidRPr="00586A54" w:rsidTr="00E652A5">
        <w:trPr>
          <w:trHeight w:val="1268"/>
        </w:trPr>
        <w:tc>
          <w:tcPr>
            <w:tcW w:w="3828" w:type="dxa"/>
          </w:tcPr>
          <w:p w:rsidR="00E652A5" w:rsidRPr="00586A54" w:rsidRDefault="00E652A5" w:rsidP="00E652A5">
            <w:pPr>
              <w:jc w:val="center"/>
              <w:rPr>
                <w:sz w:val="22"/>
                <w:szCs w:val="22"/>
              </w:rPr>
            </w:pPr>
            <w:proofErr w:type="spellStart"/>
            <w:r w:rsidRPr="00586A54">
              <w:rPr>
                <w:sz w:val="22"/>
                <w:szCs w:val="22"/>
              </w:rPr>
              <w:t>Къэбэрдей</w:t>
            </w:r>
            <w:r w:rsidRPr="00E652A5">
              <w:rPr>
                <w:sz w:val="22"/>
                <w:szCs w:val="22"/>
              </w:rPr>
              <w:t>-</w:t>
            </w:r>
            <w:r w:rsidRPr="00586A54">
              <w:rPr>
                <w:sz w:val="22"/>
                <w:szCs w:val="22"/>
              </w:rPr>
              <w:t>Балъкъэр</w:t>
            </w:r>
            <w:proofErr w:type="spellEnd"/>
            <w:r w:rsidRPr="00586A54">
              <w:rPr>
                <w:sz w:val="22"/>
                <w:szCs w:val="22"/>
              </w:rPr>
              <w:t xml:space="preserve"> </w:t>
            </w:r>
            <w:proofErr w:type="spellStart"/>
            <w:r w:rsidRPr="00586A54">
              <w:rPr>
                <w:sz w:val="22"/>
                <w:szCs w:val="22"/>
              </w:rPr>
              <w:t>Республикэм</w:t>
            </w:r>
            <w:proofErr w:type="spellEnd"/>
          </w:p>
          <w:p w:rsidR="00E652A5" w:rsidRPr="00586A54" w:rsidRDefault="00E652A5" w:rsidP="00E652A5">
            <w:pPr>
              <w:jc w:val="center"/>
              <w:rPr>
                <w:sz w:val="22"/>
                <w:szCs w:val="22"/>
              </w:rPr>
            </w:pPr>
            <w:proofErr w:type="spellStart"/>
            <w:r w:rsidRPr="00586A54">
              <w:rPr>
                <w:sz w:val="22"/>
                <w:szCs w:val="22"/>
              </w:rPr>
              <w:t>щыщ</w:t>
            </w:r>
            <w:proofErr w:type="spellEnd"/>
            <w:r w:rsidRPr="00586A54">
              <w:rPr>
                <w:sz w:val="22"/>
                <w:szCs w:val="22"/>
              </w:rPr>
              <w:t xml:space="preserve"> </w:t>
            </w:r>
            <w:proofErr w:type="spellStart"/>
            <w:r w:rsidRPr="00586A54">
              <w:rPr>
                <w:sz w:val="22"/>
                <w:szCs w:val="22"/>
              </w:rPr>
              <w:t>Тэрч</w:t>
            </w:r>
            <w:proofErr w:type="spellEnd"/>
            <w:r w:rsidRPr="00586A54">
              <w:rPr>
                <w:sz w:val="22"/>
                <w:szCs w:val="22"/>
              </w:rPr>
              <w:t xml:space="preserve"> </w:t>
            </w:r>
            <w:proofErr w:type="spellStart"/>
            <w:r w:rsidRPr="00586A54">
              <w:rPr>
                <w:sz w:val="22"/>
                <w:szCs w:val="22"/>
              </w:rPr>
              <w:t>Муниципальнэ</w:t>
            </w:r>
            <w:proofErr w:type="spellEnd"/>
            <w:r w:rsidRPr="00586A54">
              <w:rPr>
                <w:sz w:val="22"/>
                <w:szCs w:val="22"/>
              </w:rPr>
              <w:t xml:space="preserve"> </w:t>
            </w:r>
            <w:proofErr w:type="spellStart"/>
            <w:r w:rsidRPr="00586A54">
              <w:rPr>
                <w:sz w:val="22"/>
                <w:szCs w:val="22"/>
              </w:rPr>
              <w:t>районым</w:t>
            </w:r>
            <w:proofErr w:type="spellEnd"/>
            <w:r w:rsidRPr="00586A54">
              <w:rPr>
                <w:sz w:val="22"/>
                <w:szCs w:val="22"/>
              </w:rPr>
              <w:t xml:space="preserve"> </w:t>
            </w:r>
            <w:proofErr w:type="spellStart"/>
            <w:r w:rsidRPr="00586A54">
              <w:rPr>
                <w:sz w:val="22"/>
                <w:szCs w:val="22"/>
              </w:rPr>
              <w:t>хыхьэ</w:t>
            </w:r>
            <w:proofErr w:type="spellEnd"/>
            <w:r w:rsidRPr="00586A54">
              <w:rPr>
                <w:sz w:val="22"/>
                <w:szCs w:val="22"/>
              </w:rPr>
              <w:t xml:space="preserve"> Джулат </w:t>
            </w:r>
            <w:proofErr w:type="spellStart"/>
            <w:r w:rsidRPr="00586A54">
              <w:rPr>
                <w:sz w:val="22"/>
                <w:szCs w:val="22"/>
              </w:rPr>
              <w:t>къуажэм</w:t>
            </w:r>
            <w:proofErr w:type="spellEnd"/>
            <w:r w:rsidRPr="00586A54">
              <w:rPr>
                <w:sz w:val="22"/>
                <w:szCs w:val="22"/>
              </w:rPr>
              <w:t xml:space="preserve"> и </w:t>
            </w:r>
            <w:proofErr w:type="spellStart"/>
            <w:r w:rsidRPr="00586A54">
              <w:rPr>
                <w:sz w:val="22"/>
                <w:szCs w:val="22"/>
              </w:rPr>
              <w:t>щ</w:t>
            </w:r>
            <w:proofErr w:type="spellEnd"/>
            <w:proofErr w:type="gramStart"/>
            <w:r w:rsidRPr="00586A54">
              <w:rPr>
                <w:sz w:val="22"/>
                <w:szCs w:val="22"/>
                <w:lang w:val="en-US"/>
              </w:rPr>
              <w:t>I</w:t>
            </w:r>
            <w:proofErr w:type="spellStart"/>
            <w:proofErr w:type="gramEnd"/>
            <w:r w:rsidRPr="00586A54">
              <w:rPr>
                <w:sz w:val="22"/>
                <w:szCs w:val="22"/>
              </w:rPr>
              <w:t>ып</w:t>
            </w:r>
            <w:proofErr w:type="spellEnd"/>
            <w:r w:rsidRPr="00586A54">
              <w:rPr>
                <w:sz w:val="22"/>
                <w:szCs w:val="22"/>
                <w:lang w:val="en-US"/>
              </w:rPr>
              <w:t>I</w:t>
            </w:r>
            <w:r w:rsidRPr="00586A54">
              <w:rPr>
                <w:sz w:val="22"/>
                <w:szCs w:val="22"/>
              </w:rPr>
              <w:t>э</w:t>
            </w:r>
          </w:p>
          <w:p w:rsidR="00E652A5" w:rsidRPr="00586A54" w:rsidRDefault="00E652A5" w:rsidP="00E652A5">
            <w:pPr>
              <w:jc w:val="center"/>
              <w:rPr>
                <w:sz w:val="22"/>
                <w:szCs w:val="22"/>
              </w:rPr>
            </w:pPr>
            <w:proofErr w:type="spellStart"/>
            <w:r w:rsidRPr="00586A54">
              <w:rPr>
                <w:sz w:val="22"/>
                <w:szCs w:val="22"/>
              </w:rPr>
              <w:t>самоуправленэ</w:t>
            </w:r>
            <w:proofErr w:type="spellEnd"/>
          </w:p>
          <w:p w:rsidR="00E652A5" w:rsidRPr="00586A54" w:rsidRDefault="00E652A5" w:rsidP="00E652A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hideMark/>
          </w:tcPr>
          <w:p w:rsidR="00E652A5" w:rsidRPr="00586A54" w:rsidRDefault="00C01163" w:rsidP="00E652A5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>
                  <wp:extent cx="523875" cy="657225"/>
                  <wp:effectExtent l="19050" t="0" r="9525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30" w:type="dxa"/>
            <w:hideMark/>
          </w:tcPr>
          <w:p w:rsidR="00E652A5" w:rsidRPr="00586A54" w:rsidRDefault="00E652A5" w:rsidP="00E652A5">
            <w:pPr>
              <w:jc w:val="center"/>
              <w:rPr>
                <w:sz w:val="22"/>
                <w:szCs w:val="22"/>
              </w:rPr>
            </w:pPr>
            <w:proofErr w:type="spellStart"/>
            <w:r w:rsidRPr="00586A54">
              <w:rPr>
                <w:sz w:val="22"/>
                <w:szCs w:val="22"/>
              </w:rPr>
              <w:t>Къэбарты-Малъэр</w:t>
            </w:r>
            <w:proofErr w:type="spellEnd"/>
            <w:r w:rsidRPr="00586A54">
              <w:rPr>
                <w:sz w:val="22"/>
                <w:szCs w:val="22"/>
              </w:rPr>
              <w:t xml:space="preserve"> </w:t>
            </w:r>
            <w:proofErr w:type="spellStart"/>
            <w:r w:rsidRPr="00586A54">
              <w:rPr>
                <w:sz w:val="22"/>
                <w:szCs w:val="22"/>
              </w:rPr>
              <w:t>Республиканы</w:t>
            </w:r>
            <w:proofErr w:type="spellEnd"/>
          </w:p>
          <w:p w:rsidR="00E652A5" w:rsidRPr="00586A54" w:rsidRDefault="00E652A5" w:rsidP="00E652A5">
            <w:pPr>
              <w:jc w:val="center"/>
              <w:rPr>
                <w:sz w:val="22"/>
                <w:szCs w:val="22"/>
              </w:rPr>
            </w:pPr>
            <w:r w:rsidRPr="00586A54">
              <w:rPr>
                <w:sz w:val="22"/>
                <w:szCs w:val="22"/>
              </w:rPr>
              <w:t xml:space="preserve">Терк </w:t>
            </w:r>
            <w:proofErr w:type="spellStart"/>
            <w:r w:rsidRPr="00586A54">
              <w:rPr>
                <w:sz w:val="22"/>
                <w:szCs w:val="22"/>
              </w:rPr>
              <w:t>районуну</w:t>
            </w:r>
            <w:proofErr w:type="spellEnd"/>
            <w:r w:rsidRPr="00586A54">
              <w:rPr>
                <w:sz w:val="22"/>
                <w:szCs w:val="22"/>
              </w:rPr>
              <w:t xml:space="preserve"> </w:t>
            </w:r>
            <w:proofErr w:type="spellStart"/>
            <w:r w:rsidRPr="00586A54">
              <w:rPr>
                <w:sz w:val="22"/>
                <w:szCs w:val="22"/>
              </w:rPr>
              <w:t>огъарлы</w:t>
            </w:r>
            <w:proofErr w:type="spellEnd"/>
            <w:r w:rsidRPr="00586A54">
              <w:rPr>
                <w:sz w:val="22"/>
                <w:szCs w:val="22"/>
              </w:rPr>
              <w:t xml:space="preserve"> Джулат</w:t>
            </w:r>
          </w:p>
          <w:p w:rsidR="00E652A5" w:rsidRPr="00586A54" w:rsidRDefault="00E652A5" w:rsidP="00E652A5">
            <w:pPr>
              <w:jc w:val="center"/>
              <w:rPr>
                <w:sz w:val="22"/>
                <w:szCs w:val="22"/>
              </w:rPr>
            </w:pPr>
            <w:proofErr w:type="spellStart"/>
            <w:r w:rsidRPr="00586A54">
              <w:rPr>
                <w:sz w:val="22"/>
                <w:szCs w:val="22"/>
              </w:rPr>
              <w:t>слини</w:t>
            </w:r>
            <w:proofErr w:type="spellEnd"/>
            <w:r w:rsidRPr="00586A54">
              <w:rPr>
                <w:sz w:val="22"/>
                <w:szCs w:val="22"/>
              </w:rPr>
              <w:t xml:space="preserve"> </w:t>
            </w:r>
            <w:proofErr w:type="spellStart"/>
            <w:r w:rsidRPr="00586A54">
              <w:rPr>
                <w:sz w:val="22"/>
                <w:szCs w:val="22"/>
              </w:rPr>
              <w:t>мекхеме</w:t>
            </w:r>
            <w:proofErr w:type="spellEnd"/>
            <w:r w:rsidRPr="00586A54">
              <w:rPr>
                <w:sz w:val="22"/>
                <w:szCs w:val="22"/>
              </w:rPr>
              <w:t xml:space="preserve"> </w:t>
            </w:r>
            <w:proofErr w:type="spellStart"/>
            <w:r w:rsidRPr="00586A54">
              <w:rPr>
                <w:sz w:val="22"/>
                <w:szCs w:val="22"/>
              </w:rPr>
              <w:t>самоуправленияны</w:t>
            </w:r>
            <w:proofErr w:type="spellEnd"/>
          </w:p>
        </w:tc>
      </w:tr>
    </w:tbl>
    <w:p w:rsidR="00E652A5" w:rsidRPr="00586A54" w:rsidRDefault="00E652A5" w:rsidP="00E652A5">
      <w:pPr>
        <w:pStyle w:val="4"/>
        <w:rPr>
          <w:rFonts w:ascii="Times New Roman" w:hAnsi="Times New Roman"/>
        </w:rPr>
      </w:pPr>
      <w:r w:rsidRPr="00586A54">
        <w:rPr>
          <w:rFonts w:ascii="Times New Roman" w:hAnsi="Times New Roman"/>
        </w:rPr>
        <w:t xml:space="preserve">Совет местного самоуправления  сельского поселения Джулат Терского муниципального района  </w:t>
      </w:r>
      <w:proofErr w:type="spellStart"/>
      <w:proofErr w:type="gramStart"/>
      <w:r w:rsidRPr="00586A54">
        <w:rPr>
          <w:rFonts w:ascii="Times New Roman" w:hAnsi="Times New Roman"/>
        </w:rPr>
        <w:t>Кабардино</w:t>
      </w:r>
      <w:proofErr w:type="spellEnd"/>
      <w:r w:rsidRPr="00586A54">
        <w:rPr>
          <w:rFonts w:ascii="Times New Roman" w:hAnsi="Times New Roman"/>
        </w:rPr>
        <w:t xml:space="preserve"> - Балкарской</w:t>
      </w:r>
      <w:proofErr w:type="gramEnd"/>
      <w:r w:rsidRPr="00586A54">
        <w:rPr>
          <w:rFonts w:ascii="Times New Roman" w:hAnsi="Times New Roman"/>
        </w:rPr>
        <w:t xml:space="preserve">  Республики</w:t>
      </w:r>
    </w:p>
    <w:p w:rsidR="00E652A5" w:rsidRPr="00586A54" w:rsidRDefault="002A07EF" w:rsidP="00E652A5">
      <w:pPr>
        <w:jc w:val="center"/>
        <w:rPr>
          <w:b/>
          <w:bCs/>
        </w:rPr>
      </w:pPr>
      <w:r w:rsidRPr="002A07EF">
        <w:rPr>
          <w:sz w:val="20"/>
          <w:szCs w:val="20"/>
          <w:lang w:bidi="ru-RU"/>
        </w:rPr>
        <w:pict>
          <v:line id="_x0000_s1163" style="position:absolute;left:0;text-align:left;z-index:251657216" from="-6.95pt,6.65pt" to="461.65pt,6.65pt" o:allowincell="f"/>
        </w:pict>
      </w:r>
      <w:r w:rsidRPr="002A07EF">
        <w:rPr>
          <w:sz w:val="20"/>
          <w:szCs w:val="20"/>
          <w:lang w:bidi="ru-RU"/>
        </w:rPr>
        <w:pict>
          <v:line id="_x0000_s1164" style="position:absolute;left:0;text-align:left;z-index:251658240" from="-13.4pt,7.8pt" to="455.2pt,7.8pt"/>
        </w:pict>
      </w:r>
    </w:p>
    <w:p w:rsidR="00E652A5" w:rsidRPr="00586A54" w:rsidRDefault="00E652A5" w:rsidP="00E652A5">
      <w:pPr>
        <w:jc w:val="center"/>
        <w:rPr>
          <w:b/>
          <w:bCs/>
        </w:rPr>
      </w:pPr>
      <w:r w:rsidRPr="00586A54">
        <w:rPr>
          <w:b/>
          <w:bCs/>
        </w:rPr>
        <w:t xml:space="preserve">361220 КБР, Терский район, с. Джулат, ул. Сибилова,21. Тел. 8(86632) 71-7-40 </w:t>
      </w:r>
    </w:p>
    <w:p w:rsidR="00E652A5" w:rsidRPr="00BB5CF2" w:rsidRDefault="00E652A5" w:rsidP="00E652A5">
      <w:pPr>
        <w:ind w:left="-360"/>
        <w:jc w:val="center"/>
        <w:rPr>
          <w:b/>
          <w:sz w:val="16"/>
          <w:szCs w:val="16"/>
        </w:rPr>
      </w:pPr>
    </w:p>
    <w:p w:rsidR="00E8552C" w:rsidRDefault="00E8552C" w:rsidP="009F3B18">
      <w:pPr>
        <w:ind w:firstLine="709"/>
        <w:rPr>
          <w:bCs/>
        </w:rPr>
      </w:pPr>
    </w:p>
    <w:p w:rsidR="009F3B18" w:rsidRPr="00E23A72" w:rsidRDefault="0018315D" w:rsidP="009F3B18">
      <w:pPr>
        <w:ind w:firstLine="709"/>
      </w:pPr>
      <w:r>
        <w:t>06</w:t>
      </w:r>
      <w:r w:rsidR="001464D3">
        <w:t xml:space="preserve"> </w:t>
      </w:r>
      <w:r w:rsidR="009F3B18" w:rsidRPr="00E23A72">
        <w:t>.</w:t>
      </w:r>
      <w:r w:rsidR="00E8552C">
        <w:t>12</w:t>
      </w:r>
      <w:r w:rsidR="009F3B18" w:rsidRPr="00E23A72">
        <w:t>.202</w:t>
      </w:r>
      <w:r w:rsidR="00716536">
        <w:t>5</w:t>
      </w:r>
      <w:r w:rsidR="001464D3">
        <w:t xml:space="preserve"> г. </w:t>
      </w:r>
      <w:r w:rsidR="001464D3">
        <w:tab/>
      </w:r>
      <w:r w:rsidR="001464D3">
        <w:tab/>
      </w:r>
      <w:r w:rsidR="001464D3">
        <w:tab/>
      </w:r>
      <w:r w:rsidR="001464D3">
        <w:tab/>
        <w:t xml:space="preserve">                                            </w:t>
      </w:r>
      <w:r w:rsidR="009F3B18" w:rsidRPr="00E23A72">
        <w:t xml:space="preserve">с.п. </w:t>
      </w:r>
      <w:r w:rsidR="008237CB">
        <w:t>Джулат</w:t>
      </w:r>
    </w:p>
    <w:p w:rsidR="009F3B18" w:rsidRPr="00E23A72" w:rsidRDefault="009F3B18" w:rsidP="009F3B18"/>
    <w:p w:rsidR="009F3B18" w:rsidRPr="00E23A72" w:rsidRDefault="008237CB" w:rsidP="009F3B18">
      <w:pPr>
        <w:jc w:val="right"/>
      </w:pPr>
      <w:r>
        <w:t>2</w:t>
      </w:r>
      <w:r w:rsidR="00E8552C">
        <w:t>0</w:t>
      </w:r>
      <w:r w:rsidR="009F3B18" w:rsidRPr="00E23A72">
        <w:t xml:space="preserve"> - сессия</w:t>
      </w:r>
    </w:p>
    <w:p w:rsidR="009F3B18" w:rsidRPr="00E23A72" w:rsidRDefault="009F3B18" w:rsidP="009F3B18">
      <w:pPr>
        <w:jc w:val="right"/>
      </w:pPr>
      <w:r w:rsidRPr="00E23A72">
        <w:t>7 - го созыва</w:t>
      </w:r>
    </w:p>
    <w:p w:rsidR="009F3B18" w:rsidRPr="00E80B94" w:rsidRDefault="009F3B18" w:rsidP="009F3B18">
      <w:pPr>
        <w:ind w:right="567"/>
        <w:jc w:val="center"/>
        <w:rPr>
          <w:b/>
          <w:bCs/>
          <w:sz w:val="28"/>
          <w:szCs w:val="28"/>
        </w:rPr>
      </w:pPr>
      <w:r w:rsidRPr="00E23A72">
        <w:rPr>
          <w:b/>
          <w:bCs/>
          <w:sz w:val="28"/>
          <w:szCs w:val="28"/>
        </w:rPr>
        <w:t xml:space="preserve">РЕШЕНИЕ № </w:t>
      </w:r>
      <w:r w:rsidR="008237CB">
        <w:rPr>
          <w:b/>
          <w:bCs/>
          <w:sz w:val="28"/>
          <w:szCs w:val="28"/>
        </w:rPr>
        <w:t>17</w:t>
      </w:r>
    </w:p>
    <w:p w:rsidR="00015024" w:rsidRPr="00AE60AD" w:rsidRDefault="00015024" w:rsidP="00015024">
      <w:pPr>
        <w:tabs>
          <w:tab w:val="left" w:pos="4140"/>
        </w:tabs>
        <w:jc w:val="center"/>
        <w:rPr>
          <w:b/>
          <w:sz w:val="28"/>
          <w:szCs w:val="28"/>
        </w:rPr>
      </w:pPr>
    </w:p>
    <w:p w:rsidR="00BE168B" w:rsidRPr="005D69CD" w:rsidRDefault="00BE168B" w:rsidP="00BE168B">
      <w:pPr>
        <w:shd w:val="clear" w:color="auto" w:fill="FFFFFF"/>
        <w:spacing w:after="100" w:afterAutospacing="1"/>
        <w:jc w:val="center"/>
        <w:rPr>
          <w:color w:val="212121"/>
          <w:sz w:val="28"/>
          <w:szCs w:val="28"/>
        </w:rPr>
      </w:pPr>
      <w:r>
        <w:rPr>
          <w:b/>
          <w:bCs/>
          <w:color w:val="212121"/>
          <w:sz w:val="28"/>
          <w:szCs w:val="28"/>
        </w:rPr>
        <w:t>О</w:t>
      </w:r>
      <w:r w:rsidRPr="005D69CD">
        <w:rPr>
          <w:b/>
          <w:bCs/>
          <w:color w:val="212121"/>
          <w:sz w:val="28"/>
          <w:szCs w:val="28"/>
        </w:rPr>
        <w:t xml:space="preserve"> </w:t>
      </w:r>
      <w:r>
        <w:rPr>
          <w:b/>
          <w:bCs/>
          <w:color w:val="212121"/>
          <w:sz w:val="28"/>
          <w:szCs w:val="28"/>
        </w:rPr>
        <w:t>внесении изменении</w:t>
      </w:r>
      <w:r w:rsidRPr="005D69CD">
        <w:rPr>
          <w:b/>
          <w:bCs/>
          <w:color w:val="212121"/>
          <w:sz w:val="28"/>
          <w:szCs w:val="28"/>
        </w:rPr>
        <w:t xml:space="preserve"> </w:t>
      </w:r>
      <w:r>
        <w:rPr>
          <w:b/>
          <w:bCs/>
          <w:color w:val="212121"/>
          <w:sz w:val="28"/>
          <w:szCs w:val="28"/>
        </w:rPr>
        <w:t>в Правила землепользования и застройки</w:t>
      </w:r>
      <w:r w:rsidRPr="005D69CD">
        <w:rPr>
          <w:b/>
          <w:bCs/>
          <w:color w:val="21212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сельского поселения </w:t>
      </w:r>
      <w:r w:rsidR="008237CB">
        <w:rPr>
          <w:b/>
          <w:sz w:val="28"/>
          <w:szCs w:val="28"/>
        </w:rPr>
        <w:t>Джулат</w:t>
      </w:r>
      <w:r>
        <w:rPr>
          <w:b/>
          <w:sz w:val="28"/>
          <w:szCs w:val="28"/>
        </w:rPr>
        <w:t xml:space="preserve"> Терского муниципального района КБР</w:t>
      </w:r>
    </w:p>
    <w:p w:rsidR="00BE168B" w:rsidRPr="009065CC" w:rsidRDefault="00BE168B" w:rsidP="00BE168B">
      <w:pPr>
        <w:shd w:val="clear" w:color="auto" w:fill="FFFFFF"/>
        <w:spacing w:line="0" w:lineRule="atLeast"/>
        <w:ind w:firstLine="708"/>
        <w:jc w:val="both"/>
        <w:rPr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В соответствии со статьей 33 </w:t>
      </w:r>
      <w:r w:rsidRPr="00DC20AC">
        <w:rPr>
          <w:color w:val="000000"/>
          <w:sz w:val="28"/>
          <w:szCs w:val="28"/>
        </w:rPr>
        <w:t>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</w:t>
      </w:r>
      <w:r w:rsidRPr="005D69CD">
        <w:rPr>
          <w:color w:val="212121"/>
          <w:sz w:val="28"/>
          <w:szCs w:val="28"/>
        </w:rPr>
        <w:t xml:space="preserve">, </w:t>
      </w:r>
      <w:r>
        <w:rPr>
          <w:color w:val="212121"/>
          <w:sz w:val="28"/>
          <w:szCs w:val="28"/>
        </w:rPr>
        <w:t xml:space="preserve">в целях соблюдения земельного и градостроительного законодательства, а также недопущения самовольного строительства объектов религиозного назначения без учета мнения населения, </w:t>
      </w:r>
      <w:r w:rsidRPr="00BB50F9">
        <w:rPr>
          <w:sz w:val="28"/>
          <w:szCs w:val="28"/>
        </w:rPr>
        <w:t xml:space="preserve">Уставом сельского поселения </w:t>
      </w:r>
      <w:r w:rsidR="008237CB">
        <w:rPr>
          <w:sz w:val="28"/>
          <w:szCs w:val="28"/>
        </w:rPr>
        <w:t>Джулат</w:t>
      </w:r>
      <w:r w:rsidRPr="00BB50F9">
        <w:rPr>
          <w:sz w:val="28"/>
          <w:szCs w:val="28"/>
        </w:rPr>
        <w:t xml:space="preserve">, Совет местного самоуправления сельского поселения </w:t>
      </w:r>
      <w:r w:rsidR="008237CB">
        <w:rPr>
          <w:sz w:val="28"/>
          <w:szCs w:val="28"/>
        </w:rPr>
        <w:t>Джулат</w:t>
      </w:r>
      <w:r w:rsidRPr="00BB50F9">
        <w:rPr>
          <w:sz w:val="28"/>
          <w:szCs w:val="28"/>
        </w:rPr>
        <w:t xml:space="preserve"> Терского муниципального района КБ</w:t>
      </w:r>
      <w:r>
        <w:rPr>
          <w:sz w:val="28"/>
          <w:szCs w:val="28"/>
        </w:rPr>
        <w:t xml:space="preserve">Р </w:t>
      </w:r>
      <w:r w:rsidRPr="009065CC">
        <w:rPr>
          <w:b/>
          <w:sz w:val="28"/>
          <w:szCs w:val="28"/>
        </w:rPr>
        <w:t>решил:</w:t>
      </w:r>
      <w:proofErr w:type="gramEnd"/>
    </w:p>
    <w:p w:rsidR="00BE168B" w:rsidRPr="00637D19" w:rsidRDefault="00BE168B" w:rsidP="00637D19">
      <w:pPr>
        <w:spacing w:line="0" w:lineRule="atLeast"/>
        <w:ind w:firstLine="708"/>
        <w:jc w:val="both"/>
        <w:rPr>
          <w:sz w:val="28"/>
          <w:szCs w:val="28"/>
        </w:rPr>
      </w:pPr>
      <w:proofErr w:type="gramStart"/>
      <w:r>
        <w:rPr>
          <w:color w:val="212121"/>
          <w:sz w:val="28"/>
          <w:szCs w:val="28"/>
        </w:rPr>
        <w:t>1.</w:t>
      </w:r>
      <w:r w:rsidRPr="009065CC">
        <w:rPr>
          <w:color w:val="000000"/>
          <w:sz w:val="28"/>
          <w:szCs w:val="28"/>
        </w:rPr>
        <w:t>Утвердить и внести изменения в Правила землепользования и застройки</w:t>
      </w:r>
      <w:r w:rsidRPr="009065CC">
        <w:rPr>
          <w:color w:val="212121"/>
          <w:sz w:val="28"/>
          <w:szCs w:val="28"/>
        </w:rPr>
        <w:t xml:space="preserve"> </w:t>
      </w:r>
      <w:r w:rsidRPr="009065CC">
        <w:rPr>
          <w:sz w:val="28"/>
          <w:szCs w:val="28"/>
        </w:rPr>
        <w:t xml:space="preserve">сельского поселения </w:t>
      </w:r>
      <w:r w:rsidR="008237CB">
        <w:rPr>
          <w:sz w:val="28"/>
          <w:szCs w:val="28"/>
        </w:rPr>
        <w:t>Джулат</w:t>
      </w:r>
      <w:r w:rsidRPr="009065CC">
        <w:rPr>
          <w:sz w:val="28"/>
          <w:szCs w:val="28"/>
        </w:rPr>
        <w:t xml:space="preserve"> Терского муниципального района КБР, </w:t>
      </w:r>
      <w:r w:rsidR="001E424D">
        <w:rPr>
          <w:color w:val="212121"/>
          <w:sz w:val="28"/>
          <w:szCs w:val="28"/>
        </w:rPr>
        <w:t>утвержденные</w:t>
      </w:r>
      <w:r w:rsidRPr="009065CC">
        <w:rPr>
          <w:color w:val="212121"/>
          <w:sz w:val="28"/>
          <w:szCs w:val="28"/>
        </w:rPr>
        <w:t xml:space="preserve"> решением </w:t>
      </w:r>
      <w:r w:rsidRPr="009065CC">
        <w:rPr>
          <w:sz w:val="28"/>
          <w:szCs w:val="28"/>
        </w:rPr>
        <w:t xml:space="preserve">Совет местного самоуправления сельского поселения </w:t>
      </w:r>
      <w:r w:rsidR="008237CB">
        <w:rPr>
          <w:sz w:val="28"/>
          <w:szCs w:val="28"/>
        </w:rPr>
        <w:t>Джулат</w:t>
      </w:r>
      <w:r w:rsidRPr="009065CC">
        <w:rPr>
          <w:sz w:val="28"/>
          <w:szCs w:val="28"/>
        </w:rPr>
        <w:t xml:space="preserve"> Терского муниципального района КБР </w:t>
      </w:r>
      <w:r w:rsidR="00E652A5">
        <w:rPr>
          <w:color w:val="212121"/>
          <w:sz w:val="28"/>
          <w:szCs w:val="28"/>
        </w:rPr>
        <w:t>26</w:t>
      </w:r>
      <w:r w:rsidR="00E652A5" w:rsidRPr="009065CC">
        <w:rPr>
          <w:color w:val="212121"/>
          <w:sz w:val="28"/>
          <w:szCs w:val="28"/>
        </w:rPr>
        <w:t>.</w:t>
      </w:r>
      <w:r w:rsidR="00E652A5">
        <w:rPr>
          <w:color w:val="212121"/>
          <w:sz w:val="28"/>
          <w:szCs w:val="28"/>
        </w:rPr>
        <w:t>04.2015</w:t>
      </w:r>
      <w:r w:rsidR="00E652A5" w:rsidRPr="009065CC">
        <w:rPr>
          <w:color w:val="212121"/>
          <w:sz w:val="28"/>
          <w:szCs w:val="28"/>
        </w:rPr>
        <w:t xml:space="preserve"> года № </w:t>
      </w:r>
      <w:r w:rsidR="00E652A5">
        <w:rPr>
          <w:color w:val="212121"/>
          <w:sz w:val="28"/>
          <w:szCs w:val="28"/>
        </w:rPr>
        <w:t>17</w:t>
      </w:r>
      <w:r w:rsidR="00E652A5" w:rsidRPr="009065CC">
        <w:rPr>
          <w:color w:val="212121"/>
          <w:sz w:val="28"/>
          <w:szCs w:val="28"/>
        </w:rPr>
        <w:t>/</w:t>
      </w:r>
      <w:r w:rsidR="00E652A5">
        <w:rPr>
          <w:color w:val="212121"/>
          <w:sz w:val="28"/>
          <w:szCs w:val="28"/>
        </w:rPr>
        <w:t>2</w:t>
      </w:r>
      <w:r w:rsidR="00E652A5" w:rsidRPr="009065CC">
        <w:rPr>
          <w:color w:val="212121"/>
          <w:sz w:val="28"/>
          <w:szCs w:val="28"/>
        </w:rPr>
        <w:t xml:space="preserve"> </w:t>
      </w:r>
      <w:r w:rsidRPr="009065CC">
        <w:rPr>
          <w:color w:val="212121"/>
          <w:sz w:val="28"/>
          <w:szCs w:val="28"/>
        </w:rPr>
        <w:t xml:space="preserve"> </w:t>
      </w:r>
      <w:r w:rsidRPr="009065CC">
        <w:rPr>
          <w:sz w:val="28"/>
          <w:szCs w:val="28"/>
        </w:rPr>
        <w:t>«</w:t>
      </w:r>
      <w:r w:rsidR="00637D19" w:rsidRPr="00637D19">
        <w:rPr>
          <w:sz w:val="28"/>
          <w:szCs w:val="28"/>
        </w:rPr>
        <w:t xml:space="preserve">Об утверждении Генерального плана сельского поселения </w:t>
      </w:r>
      <w:r w:rsidR="008237CB">
        <w:rPr>
          <w:sz w:val="28"/>
          <w:szCs w:val="28"/>
        </w:rPr>
        <w:t>Джулат</w:t>
      </w:r>
      <w:r w:rsidR="00637D19" w:rsidRPr="00637D19">
        <w:rPr>
          <w:sz w:val="28"/>
          <w:szCs w:val="28"/>
        </w:rPr>
        <w:t xml:space="preserve">  Терского муниципального района Кабардино-Балкарской Республики и Правил землепользования и застройки сельского поселения </w:t>
      </w:r>
      <w:r w:rsidR="008237CB">
        <w:rPr>
          <w:sz w:val="28"/>
          <w:szCs w:val="28"/>
        </w:rPr>
        <w:t>Джулат</w:t>
      </w:r>
      <w:r w:rsidR="00637D19" w:rsidRPr="00637D19">
        <w:rPr>
          <w:sz w:val="28"/>
          <w:szCs w:val="28"/>
        </w:rPr>
        <w:t xml:space="preserve"> Терского муниципального района КБР</w:t>
      </w:r>
      <w:r w:rsidRPr="009065CC">
        <w:rPr>
          <w:sz w:val="28"/>
          <w:szCs w:val="28"/>
        </w:rPr>
        <w:t>»</w:t>
      </w:r>
      <w:r w:rsidRPr="009065CC">
        <w:rPr>
          <w:color w:val="212121"/>
          <w:sz w:val="28"/>
          <w:szCs w:val="28"/>
        </w:rPr>
        <w:t xml:space="preserve">, </w:t>
      </w:r>
      <w:r>
        <w:rPr>
          <w:color w:val="212121"/>
          <w:sz w:val="28"/>
          <w:szCs w:val="28"/>
        </w:rPr>
        <w:t>следующие изменения:</w:t>
      </w:r>
      <w:proofErr w:type="gramEnd"/>
    </w:p>
    <w:p w:rsidR="00BE168B" w:rsidRDefault="00B039E9" w:rsidP="00BE168B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В </w:t>
      </w:r>
      <w:r w:rsidRPr="00B039E9">
        <w:rPr>
          <w:color w:val="212121"/>
          <w:sz w:val="28"/>
          <w:szCs w:val="28"/>
        </w:rPr>
        <w:t xml:space="preserve">РАЗДЕЛ </w:t>
      </w:r>
      <w:r w:rsidR="001E424D">
        <w:rPr>
          <w:color w:val="212121"/>
          <w:sz w:val="28"/>
          <w:szCs w:val="28"/>
        </w:rPr>
        <w:t>I, ГЛАВУ 6</w:t>
      </w:r>
      <w:r>
        <w:rPr>
          <w:color w:val="212121"/>
          <w:sz w:val="28"/>
          <w:szCs w:val="28"/>
        </w:rPr>
        <w:t>, добавить статью</w:t>
      </w:r>
      <w:r w:rsidR="001E424D">
        <w:rPr>
          <w:color w:val="212121"/>
          <w:sz w:val="28"/>
          <w:szCs w:val="28"/>
        </w:rPr>
        <w:t xml:space="preserve"> следующего содержания:  </w:t>
      </w:r>
      <w:r w:rsidR="00BE168B">
        <w:rPr>
          <w:color w:val="212121"/>
          <w:sz w:val="28"/>
          <w:szCs w:val="28"/>
        </w:rPr>
        <w:t xml:space="preserve"> </w:t>
      </w:r>
      <w:r w:rsidR="001E424D">
        <w:rPr>
          <w:color w:val="212121"/>
          <w:sz w:val="28"/>
          <w:szCs w:val="28"/>
        </w:rPr>
        <w:t xml:space="preserve">«20.1. </w:t>
      </w:r>
      <w:r w:rsidR="00BE168B">
        <w:rPr>
          <w:color w:val="212121"/>
          <w:sz w:val="28"/>
          <w:szCs w:val="28"/>
        </w:rPr>
        <w:t>Особенности размещения культовых сооружений:</w:t>
      </w:r>
    </w:p>
    <w:p w:rsidR="00BE168B" w:rsidRDefault="00BE168B" w:rsidP="00BE168B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1. Размещение объектов религиозного назначения (культовых сооружений) на территории муниципального образования допускается исключительно при наличии разрешения на строительство, выданного в установленном порядке.</w:t>
      </w:r>
    </w:p>
    <w:p w:rsidR="00BE168B" w:rsidRDefault="00BE168B" w:rsidP="00BE168B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2. Выдача разрешения на строительство культовых сооружений допускается только при условии проведения публичных слушаний (общественных обсуждений) в порядке, установленном Градостроительным кодексом Российской Федерации и настоящими правилами.</w:t>
      </w:r>
    </w:p>
    <w:p w:rsidR="00BE168B" w:rsidRDefault="00BE168B" w:rsidP="00BE168B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3. Орган местного самоуправления обязан:</w:t>
      </w:r>
    </w:p>
    <w:p w:rsidR="00BE168B" w:rsidRDefault="00BE168B" w:rsidP="00BE168B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lastRenderedPageBreak/>
        <w:t xml:space="preserve">опубликовать извещение о проведении публичных слушаний в официальных средствах массовой информации и на официальном сайте не </w:t>
      </w:r>
      <w:proofErr w:type="gramStart"/>
      <w:r>
        <w:rPr>
          <w:color w:val="212121"/>
          <w:sz w:val="28"/>
          <w:szCs w:val="28"/>
        </w:rPr>
        <w:t>позднее</w:t>
      </w:r>
      <w:proofErr w:type="gramEnd"/>
      <w:r>
        <w:rPr>
          <w:color w:val="212121"/>
          <w:sz w:val="28"/>
          <w:szCs w:val="28"/>
        </w:rPr>
        <w:t xml:space="preserve"> чем за 30 календарных дней до их проведения;</w:t>
      </w:r>
    </w:p>
    <w:p w:rsidR="00BE168B" w:rsidRDefault="00BE168B" w:rsidP="00BE168B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обеспечить возможность очного участия, а также направления письменных и электронных обращений граждан;</w:t>
      </w:r>
    </w:p>
    <w:p w:rsidR="00BE168B" w:rsidRDefault="00BE168B" w:rsidP="00BE168B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составить протокол слушаний с обязательным отражением количества участников, числа голосов «за» и « против»;</w:t>
      </w:r>
    </w:p>
    <w:p w:rsidR="00BE168B" w:rsidRDefault="00BE168B" w:rsidP="00BE168B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обнародовать протокол и заключение по результатам слушаний не позднее 10 календарных дней после их проведения.</w:t>
      </w:r>
    </w:p>
    <w:p w:rsidR="00BE168B" w:rsidRDefault="00BE168B" w:rsidP="00BE168B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>4. Решение о выдаче разрешения на строительство культового сооружения не может быть принято при  наличии отрицательных итогов публичных слушаний (большинство голосов «против»).</w:t>
      </w:r>
    </w:p>
    <w:p w:rsidR="00BE168B" w:rsidRPr="009065CC" w:rsidRDefault="00BE168B" w:rsidP="001E424D">
      <w:pPr>
        <w:spacing w:line="0" w:lineRule="atLeast"/>
        <w:ind w:firstLine="708"/>
        <w:jc w:val="both"/>
        <w:rPr>
          <w:color w:val="212121"/>
          <w:sz w:val="28"/>
          <w:szCs w:val="28"/>
        </w:rPr>
      </w:pPr>
      <w:r>
        <w:rPr>
          <w:color w:val="212121"/>
          <w:sz w:val="28"/>
          <w:szCs w:val="28"/>
        </w:rPr>
        <w:t xml:space="preserve">5. В случае несоблюдения требований настоящей статьи выданное разрешение на строительство подлежит признанию </w:t>
      </w:r>
      <w:proofErr w:type="gramStart"/>
      <w:r>
        <w:rPr>
          <w:color w:val="212121"/>
          <w:sz w:val="28"/>
          <w:szCs w:val="28"/>
        </w:rPr>
        <w:t>недействительным</w:t>
      </w:r>
      <w:proofErr w:type="gramEnd"/>
      <w:r>
        <w:rPr>
          <w:color w:val="212121"/>
          <w:sz w:val="28"/>
          <w:szCs w:val="28"/>
        </w:rPr>
        <w:t>.</w:t>
      </w:r>
      <w:r w:rsidR="001E424D">
        <w:rPr>
          <w:color w:val="212121"/>
          <w:sz w:val="28"/>
          <w:szCs w:val="28"/>
        </w:rPr>
        <w:t>».</w:t>
      </w:r>
    </w:p>
    <w:p w:rsidR="00BE168B" w:rsidRPr="00E652A5" w:rsidRDefault="00BE168B" w:rsidP="001E424D">
      <w:pPr>
        <w:adjustRightInd w:val="0"/>
        <w:ind w:firstLine="708"/>
        <w:contextualSpacing/>
        <w:jc w:val="both"/>
        <w:rPr>
          <w:sz w:val="36"/>
          <w:szCs w:val="28"/>
        </w:rPr>
      </w:pPr>
      <w:r>
        <w:rPr>
          <w:sz w:val="28"/>
          <w:szCs w:val="28"/>
        </w:rPr>
        <w:t>2.</w:t>
      </w:r>
      <w:r w:rsidRPr="009065CC">
        <w:rPr>
          <w:sz w:val="28"/>
          <w:szCs w:val="28"/>
        </w:rPr>
        <w:t xml:space="preserve"> </w:t>
      </w:r>
      <w:r w:rsidRPr="00E23A72">
        <w:rPr>
          <w:sz w:val="28"/>
          <w:szCs w:val="28"/>
        </w:rPr>
        <w:t xml:space="preserve">Обнародовать и </w:t>
      </w:r>
      <w:proofErr w:type="gramStart"/>
      <w:r w:rsidRPr="00E23A72">
        <w:rPr>
          <w:sz w:val="28"/>
          <w:szCs w:val="28"/>
        </w:rPr>
        <w:t>разместить</w:t>
      </w:r>
      <w:proofErr w:type="gramEnd"/>
      <w:r w:rsidRPr="00E23A72">
        <w:rPr>
          <w:sz w:val="28"/>
          <w:szCs w:val="28"/>
        </w:rPr>
        <w:t xml:space="preserve"> настоящее решение на официальном сайте местной администрации сельского поселения </w:t>
      </w:r>
      <w:r w:rsidR="008237CB">
        <w:rPr>
          <w:sz w:val="28"/>
          <w:szCs w:val="28"/>
        </w:rPr>
        <w:t>Джулат</w:t>
      </w:r>
      <w:r w:rsidRPr="00E23A72">
        <w:rPr>
          <w:sz w:val="28"/>
          <w:szCs w:val="28"/>
        </w:rPr>
        <w:t xml:space="preserve"> </w:t>
      </w:r>
      <w:r w:rsidRPr="00E23A72">
        <w:rPr>
          <w:bCs/>
          <w:sz w:val="28"/>
          <w:szCs w:val="28"/>
        </w:rPr>
        <w:t>Терского муниципального района КБР</w:t>
      </w:r>
      <w:r w:rsidRPr="00E23A72">
        <w:rPr>
          <w:sz w:val="28"/>
          <w:szCs w:val="28"/>
        </w:rPr>
        <w:t xml:space="preserve"> в информационно-телекоммуникационной сети «Интернет» </w:t>
      </w:r>
      <w:hyperlink r:id="rId6" w:history="1">
        <w:hyperlink r:id="rId7" w:history="1">
          <w:r w:rsidR="00E652A5" w:rsidRPr="00E652A5">
            <w:rPr>
              <w:rStyle w:val="a9"/>
              <w:rFonts w:ascii="Arial" w:eastAsia="Arial Unicode MS" w:hAnsi="Arial" w:cs="Arial"/>
              <w:szCs w:val="20"/>
              <w:shd w:val="clear" w:color="auto" w:fill="FFFFFF"/>
              <w:lang w:val="en-US"/>
            </w:rPr>
            <w:t>http</w:t>
          </w:r>
          <w:r w:rsidR="00E652A5" w:rsidRPr="00E652A5">
            <w:rPr>
              <w:rStyle w:val="a9"/>
              <w:rFonts w:ascii="Arial" w:eastAsia="Arial Unicode MS" w:hAnsi="Arial" w:cs="Arial"/>
              <w:szCs w:val="20"/>
              <w:shd w:val="clear" w:color="auto" w:fill="FFFFFF"/>
            </w:rPr>
            <w:t>://</w:t>
          </w:r>
          <w:r w:rsidR="00E652A5" w:rsidRPr="00E652A5">
            <w:rPr>
              <w:rStyle w:val="a9"/>
              <w:rFonts w:ascii="Arial" w:eastAsia="Arial Unicode MS" w:hAnsi="Arial" w:cs="Arial"/>
              <w:szCs w:val="20"/>
              <w:shd w:val="clear" w:color="auto" w:fill="FFFFFF"/>
              <w:lang w:val="en-US"/>
            </w:rPr>
            <w:t>adm</w:t>
          </w:r>
          <w:r w:rsidR="00E652A5" w:rsidRPr="00E652A5">
            <w:rPr>
              <w:rStyle w:val="a9"/>
              <w:rFonts w:ascii="Arial" w:eastAsia="Arial Unicode MS" w:hAnsi="Arial" w:cs="Arial"/>
              <w:szCs w:val="20"/>
              <w:shd w:val="clear" w:color="auto" w:fill="FFFFFF"/>
            </w:rPr>
            <w:t>-</w:t>
          </w:r>
          <w:r w:rsidR="00E652A5" w:rsidRPr="00E652A5">
            <w:rPr>
              <w:rStyle w:val="a9"/>
              <w:rFonts w:ascii="Arial" w:eastAsia="Arial Unicode MS" w:hAnsi="Arial" w:cs="Arial"/>
              <w:szCs w:val="20"/>
              <w:shd w:val="clear" w:color="auto" w:fill="FFFFFF"/>
              <w:lang w:val="en-US"/>
            </w:rPr>
            <w:t>dzhulat</w:t>
          </w:r>
          <w:r w:rsidR="00E652A5" w:rsidRPr="00E652A5">
            <w:rPr>
              <w:rStyle w:val="a9"/>
              <w:rFonts w:ascii="Arial" w:eastAsia="Arial Unicode MS" w:hAnsi="Arial" w:cs="Arial"/>
              <w:szCs w:val="20"/>
              <w:shd w:val="clear" w:color="auto" w:fill="FFFFFF"/>
            </w:rPr>
            <w:t>.</w:t>
          </w:r>
          <w:r w:rsidR="00E652A5" w:rsidRPr="00E652A5">
            <w:rPr>
              <w:rStyle w:val="a9"/>
              <w:rFonts w:ascii="Arial" w:eastAsia="Arial Unicode MS" w:hAnsi="Arial" w:cs="Arial"/>
              <w:szCs w:val="20"/>
              <w:shd w:val="clear" w:color="auto" w:fill="FFFFFF"/>
              <w:lang w:val="en-US"/>
            </w:rPr>
            <w:t>ru</w:t>
          </w:r>
          <w:r w:rsidR="00E652A5" w:rsidRPr="00E652A5">
            <w:rPr>
              <w:rStyle w:val="a9"/>
              <w:rFonts w:ascii="Arial" w:eastAsia="Arial Unicode MS" w:hAnsi="Arial" w:cs="Arial"/>
              <w:szCs w:val="20"/>
              <w:shd w:val="clear" w:color="auto" w:fill="FFFFFF"/>
            </w:rPr>
            <w:t>/</w:t>
          </w:r>
        </w:hyperlink>
        <w:r w:rsidR="001E424D" w:rsidRPr="00E652A5">
          <w:rPr>
            <w:rStyle w:val="a9"/>
            <w:sz w:val="36"/>
            <w:szCs w:val="28"/>
          </w:rPr>
          <w:t>/</w:t>
        </w:r>
      </w:hyperlink>
      <w:r w:rsidRPr="00E652A5">
        <w:rPr>
          <w:sz w:val="36"/>
          <w:szCs w:val="28"/>
        </w:rPr>
        <w:t>.</w:t>
      </w:r>
    </w:p>
    <w:p w:rsidR="001E424D" w:rsidRPr="008F0809" w:rsidRDefault="001E424D" w:rsidP="001E424D">
      <w:pPr>
        <w:adjustRightInd w:val="0"/>
        <w:ind w:firstLine="708"/>
        <w:contextualSpacing/>
        <w:jc w:val="both"/>
        <w:rPr>
          <w:sz w:val="28"/>
          <w:szCs w:val="28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355"/>
      </w:tblGrid>
      <w:tr w:rsidR="00BE168B" w:rsidRPr="008F0809" w:rsidTr="001E424D">
        <w:tc>
          <w:tcPr>
            <w:tcW w:w="0" w:type="auto"/>
            <w:shd w:val="clear" w:color="auto" w:fill="FFFFFF"/>
            <w:vAlign w:val="center"/>
            <w:hideMark/>
          </w:tcPr>
          <w:p w:rsidR="00BE168B" w:rsidRPr="001E424D" w:rsidRDefault="00BE168B" w:rsidP="001E42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65CC">
              <w:rPr>
                <w:rFonts w:ascii="Times New Roman" w:hAnsi="Times New Roman"/>
                <w:sz w:val="28"/>
                <w:szCs w:val="28"/>
              </w:rPr>
              <w:t xml:space="preserve">         3.</w:t>
            </w:r>
            <w:proofErr w:type="gramStart"/>
            <w:r w:rsidRPr="009065CC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9065CC">
              <w:rPr>
                <w:rFonts w:ascii="Times New Roman" w:hAnsi="Times New Roman"/>
                <w:sz w:val="28"/>
                <w:szCs w:val="28"/>
              </w:rPr>
              <w:t xml:space="preserve"> исполнением настоящего решения оставляю за собой</w:t>
            </w:r>
            <w:r w:rsidR="001E424D" w:rsidRPr="001E424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BE168B" w:rsidRPr="009065CC" w:rsidRDefault="00BE168B" w:rsidP="001E424D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065CC">
              <w:rPr>
                <w:rFonts w:ascii="Times New Roman" w:hAnsi="Times New Roman"/>
                <w:sz w:val="28"/>
                <w:szCs w:val="28"/>
              </w:rPr>
              <w:t xml:space="preserve">         4.Настоящее решение вступает в силу после его официального опубликования.</w:t>
            </w:r>
          </w:p>
        </w:tc>
      </w:tr>
    </w:tbl>
    <w:p w:rsidR="00BE168B" w:rsidRPr="008F0809" w:rsidRDefault="00BE168B" w:rsidP="00BE168B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8F0809">
        <w:rPr>
          <w:rFonts w:ascii="Times New Roman" w:hAnsi="Times New Roman"/>
          <w:sz w:val="28"/>
          <w:szCs w:val="28"/>
        </w:rPr>
        <w:tab/>
        <w:t xml:space="preserve"> </w:t>
      </w:r>
    </w:p>
    <w:p w:rsidR="00CA264F" w:rsidRPr="00C43F3C" w:rsidRDefault="00CA264F" w:rsidP="00FD41CB">
      <w:pPr>
        <w:pStyle w:val="a5"/>
        <w:ind w:left="0"/>
        <w:rPr>
          <w:rFonts w:ascii="Times New Roman" w:hAnsi="Times New Roman"/>
          <w:sz w:val="28"/>
          <w:szCs w:val="28"/>
        </w:rPr>
      </w:pPr>
    </w:p>
    <w:p w:rsidR="006A1C39" w:rsidRDefault="006A1C39" w:rsidP="006A1C39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Глава сельского поселения Джулат</w:t>
      </w:r>
    </w:p>
    <w:p w:rsidR="006A1C39" w:rsidRDefault="006A1C39" w:rsidP="006A1C39">
      <w:pPr>
        <w:rPr>
          <w:sz w:val="28"/>
          <w:szCs w:val="28"/>
        </w:rPr>
      </w:pPr>
      <w:r>
        <w:rPr>
          <w:noProof/>
          <w:sz w:val="28"/>
          <w:szCs w:val="28"/>
        </w:rPr>
        <w:t>Терского района КБР                                                    А.М.Алагиров</w:t>
      </w:r>
    </w:p>
    <w:p w:rsidR="00C224E3" w:rsidRDefault="00C224E3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Default="00BE168B" w:rsidP="00CA264F">
      <w:pPr>
        <w:rPr>
          <w:sz w:val="28"/>
          <w:szCs w:val="28"/>
        </w:rPr>
      </w:pPr>
    </w:p>
    <w:p w:rsidR="00BE168B" w:rsidRPr="00834A27" w:rsidRDefault="00BE168B" w:rsidP="00BE168B">
      <w:pPr>
        <w:jc w:val="center"/>
        <w:rPr>
          <w:sz w:val="28"/>
          <w:szCs w:val="28"/>
        </w:rPr>
      </w:pPr>
      <w:r w:rsidRPr="00834A27">
        <w:rPr>
          <w:sz w:val="28"/>
          <w:szCs w:val="28"/>
        </w:rPr>
        <w:t>ПОЯСНИТЕЛЬНАЯ ЗАПИСКА</w:t>
      </w:r>
    </w:p>
    <w:p w:rsidR="00BE168B" w:rsidRPr="00834A27" w:rsidRDefault="00BE168B" w:rsidP="00BE168B">
      <w:pPr>
        <w:jc w:val="center"/>
        <w:rPr>
          <w:sz w:val="28"/>
          <w:szCs w:val="28"/>
        </w:rPr>
      </w:pPr>
      <w:r w:rsidRPr="00834A27">
        <w:rPr>
          <w:sz w:val="28"/>
          <w:szCs w:val="28"/>
        </w:rPr>
        <w:lastRenderedPageBreak/>
        <w:t>к проекту решения</w:t>
      </w:r>
    </w:p>
    <w:p w:rsidR="00BE168B" w:rsidRPr="00834A27" w:rsidRDefault="00BE168B" w:rsidP="00BE168B">
      <w:pPr>
        <w:jc w:val="center"/>
        <w:rPr>
          <w:sz w:val="28"/>
          <w:szCs w:val="28"/>
        </w:rPr>
      </w:pPr>
      <w:r w:rsidRPr="00834A27">
        <w:rPr>
          <w:sz w:val="28"/>
          <w:szCs w:val="28"/>
        </w:rPr>
        <w:t xml:space="preserve">«О внесении изменений в Правила землепользования и застройки муниципального образования </w:t>
      </w:r>
      <w:r>
        <w:rPr>
          <w:sz w:val="28"/>
          <w:szCs w:val="28"/>
        </w:rPr>
        <w:t xml:space="preserve">сельского поселения </w:t>
      </w:r>
      <w:r w:rsidR="008237CB">
        <w:rPr>
          <w:sz w:val="28"/>
          <w:szCs w:val="28"/>
        </w:rPr>
        <w:t>Джулат</w:t>
      </w:r>
      <w:r>
        <w:rPr>
          <w:sz w:val="28"/>
          <w:szCs w:val="28"/>
        </w:rPr>
        <w:t xml:space="preserve"> Терского муниципального района КБР»</w:t>
      </w:r>
    </w:p>
    <w:p w:rsidR="00BE168B" w:rsidRPr="00834A27" w:rsidRDefault="00BE168B" w:rsidP="00BE168B">
      <w:pPr>
        <w:jc w:val="center"/>
        <w:rPr>
          <w:sz w:val="28"/>
          <w:szCs w:val="28"/>
        </w:rPr>
      </w:pPr>
    </w:p>
    <w:p w:rsidR="00BE168B" w:rsidRPr="00926980" w:rsidRDefault="00BE168B" w:rsidP="001E424D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926980">
        <w:rPr>
          <w:b/>
          <w:sz w:val="28"/>
          <w:szCs w:val="28"/>
        </w:rPr>
        <w:t>Обоснование необходимости принятия решения</w:t>
      </w:r>
    </w:p>
    <w:p w:rsidR="00BE168B" w:rsidRPr="00834A27" w:rsidRDefault="00BE168B" w:rsidP="001E424D">
      <w:pPr>
        <w:ind w:firstLine="708"/>
        <w:jc w:val="both"/>
        <w:rPr>
          <w:sz w:val="28"/>
          <w:szCs w:val="28"/>
        </w:rPr>
      </w:pPr>
      <w:r w:rsidRPr="00834A2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муниципальной </w:t>
      </w:r>
      <w:r w:rsidRPr="00834A27">
        <w:rPr>
          <w:sz w:val="28"/>
          <w:szCs w:val="28"/>
        </w:rPr>
        <w:t xml:space="preserve">практике возникают случаи возведения культовых </w:t>
      </w:r>
      <w:r>
        <w:rPr>
          <w:sz w:val="28"/>
          <w:szCs w:val="28"/>
        </w:rPr>
        <w:t>сооружений</w:t>
      </w:r>
      <w:r w:rsidRPr="00834A27">
        <w:rPr>
          <w:sz w:val="28"/>
          <w:szCs w:val="28"/>
        </w:rPr>
        <w:t xml:space="preserve"> без учета интересов жителей, что вызывает социальное напряжение и противоречия между различными группами граждан. Действующая нормативная база допускает проведение публичных слушаний в ряде случаев, однако не содержит императивного требования их обязательного проведения именно при строительстве объектов религиозного назначения.</w:t>
      </w:r>
    </w:p>
    <w:p w:rsidR="00BE168B" w:rsidRDefault="00BE168B" w:rsidP="001E424D">
      <w:pPr>
        <w:ind w:firstLine="708"/>
        <w:jc w:val="both"/>
        <w:rPr>
          <w:sz w:val="28"/>
          <w:szCs w:val="28"/>
        </w:rPr>
      </w:pPr>
      <w:r w:rsidRPr="00834A27">
        <w:rPr>
          <w:sz w:val="28"/>
          <w:szCs w:val="28"/>
        </w:rPr>
        <w:t>Принятие предлагаемой поправки позволит обеспечить законность, прозрачность и справедливость решений о строительстве культовых вооружений.</w:t>
      </w:r>
    </w:p>
    <w:p w:rsidR="00BE168B" w:rsidRPr="00834A27" w:rsidRDefault="00BE168B" w:rsidP="001E424D">
      <w:pPr>
        <w:ind w:firstLine="708"/>
        <w:jc w:val="both"/>
        <w:rPr>
          <w:sz w:val="28"/>
          <w:szCs w:val="28"/>
        </w:rPr>
      </w:pPr>
    </w:p>
    <w:p w:rsidR="00BE168B" w:rsidRPr="00926980" w:rsidRDefault="00BE168B" w:rsidP="001E424D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926980">
        <w:rPr>
          <w:b/>
          <w:sz w:val="28"/>
          <w:szCs w:val="28"/>
        </w:rPr>
        <w:t>Цели и задачи</w:t>
      </w:r>
    </w:p>
    <w:p w:rsidR="00BE168B" w:rsidRDefault="00BE168B" w:rsidP="001E424D">
      <w:pPr>
        <w:jc w:val="both"/>
        <w:rPr>
          <w:sz w:val="28"/>
          <w:szCs w:val="28"/>
        </w:rPr>
      </w:pPr>
      <w:r w:rsidRPr="00834A27">
        <w:rPr>
          <w:sz w:val="28"/>
          <w:szCs w:val="28"/>
        </w:rPr>
        <w:t>исключение бесконтрольного строительства культовых сооружений; обеспечение обязательного учета мнения местных жителей;</w:t>
      </w:r>
    </w:p>
    <w:p w:rsidR="00BE168B" w:rsidRPr="00834A27" w:rsidRDefault="00BE168B" w:rsidP="001E424D">
      <w:pPr>
        <w:jc w:val="both"/>
        <w:rPr>
          <w:sz w:val="28"/>
          <w:szCs w:val="28"/>
        </w:rPr>
      </w:pPr>
      <w:r w:rsidRPr="00834A27">
        <w:rPr>
          <w:sz w:val="28"/>
          <w:szCs w:val="28"/>
        </w:rPr>
        <w:t>снижение риска возникновения социальных конфликтов;</w:t>
      </w:r>
    </w:p>
    <w:p w:rsidR="00BE168B" w:rsidRDefault="00BE168B" w:rsidP="001E424D">
      <w:pPr>
        <w:jc w:val="both"/>
        <w:rPr>
          <w:sz w:val="28"/>
          <w:szCs w:val="28"/>
        </w:rPr>
      </w:pPr>
      <w:r w:rsidRPr="00834A27">
        <w:rPr>
          <w:sz w:val="28"/>
          <w:szCs w:val="28"/>
        </w:rPr>
        <w:t xml:space="preserve">установление жесткого механизма </w:t>
      </w:r>
      <w:proofErr w:type="gramStart"/>
      <w:r w:rsidRPr="00834A27">
        <w:rPr>
          <w:sz w:val="28"/>
          <w:szCs w:val="28"/>
        </w:rPr>
        <w:t>контроля за</w:t>
      </w:r>
      <w:proofErr w:type="gramEnd"/>
      <w:r w:rsidRPr="00834A27">
        <w:rPr>
          <w:sz w:val="28"/>
          <w:szCs w:val="28"/>
        </w:rPr>
        <w:t xml:space="preserve"> выдачей разрешений на строительство.</w:t>
      </w:r>
    </w:p>
    <w:p w:rsidR="00BE168B" w:rsidRPr="00834A27" w:rsidRDefault="00BE168B" w:rsidP="001E424D">
      <w:pPr>
        <w:jc w:val="both"/>
        <w:rPr>
          <w:sz w:val="28"/>
          <w:szCs w:val="28"/>
        </w:rPr>
      </w:pPr>
    </w:p>
    <w:p w:rsidR="00BE168B" w:rsidRPr="00926980" w:rsidRDefault="00BE168B" w:rsidP="00E8552C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926980">
        <w:rPr>
          <w:b/>
          <w:sz w:val="28"/>
          <w:szCs w:val="28"/>
        </w:rPr>
        <w:t>Суть предлагаемого регулирования</w:t>
      </w:r>
    </w:p>
    <w:p w:rsidR="00BE168B" w:rsidRPr="00834A27" w:rsidRDefault="00BE168B" w:rsidP="00E8552C">
      <w:pPr>
        <w:jc w:val="both"/>
        <w:rPr>
          <w:sz w:val="28"/>
          <w:szCs w:val="28"/>
        </w:rPr>
      </w:pPr>
      <w:r w:rsidRPr="00834A27">
        <w:rPr>
          <w:sz w:val="28"/>
          <w:szCs w:val="28"/>
        </w:rPr>
        <w:t>введение</w:t>
      </w:r>
      <w:r w:rsidRPr="00834A27">
        <w:rPr>
          <w:sz w:val="28"/>
          <w:szCs w:val="28"/>
        </w:rPr>
        <w:tab/>
        <w:t>обязательных</w:t>
      </w:r>
      <w:r w:rsidRPr="00834A27">
        <w:rPr>
          <w:sz w:val="28"/>
          <w:szCs w:val="28"/>
        </w:rPr>
        <w:tab/>
        <w:t>публичные</w:t>
      </w:r>
      <w:r w:rsidRPr="00834A27">
        <w:rPr>
          <w:sz w:val="28"/>
          <w:szCs w:val="28"/>
        </w:rPr>
        <w:tab/>
        <w:t>слушаний</w:t>
      </w:r>
      <w:r w:rsidRPr="00834A27">
        <w:rPr>
          <w:sz w:val="28"/>
          <w:szCs w:val="28"/>
        </w:rPr>
        <w:tab/>
      </w:r>
      <w:proofErr w:type="gramStart"/>
      <w:r w:rsidRPr="00834A27">
        <w:rPr>
          <w:sz w:val="28"/>
          <w:szCs w:val="28"/>
        </w:rPr>
        <w:t>при</w:t>
      </w:r>
      <w:proofErr w:type="gramEnd"/>
      <w:r w:rsidRPr="00834A27">
        <w:rPr>
          <w:sz w:val="28"/>
          <w:szCs w:val="28"/>
        </w:rPr>
        <w:tab/>
        <w:t>рассмотрения заявлений о строительстве культовых объектов;</w:t>
      </w:r>
    </w:p>
    <w:p w:rsidR="00BE168B" w:rsidRPr="00834A27" w:rsidRDefault="00BE168B" w:rsidP="00E8552C">
      <w:pPr>
        <w:jc w:val="both"/>
        <w:rPr>
          <w:sz w:val="28"/>
          <w:szCs w:val="28"/>
        </w:rPr>
      </w:pPr>
      <w:r w:rsidRPr="00834A27">
        <w:rPr>
          <w:sz w:val="28"/>
          <w:szCs w:val="28"/>
        </w:rPr>
        <w:t xml:space="preserve">закрепление правового механизма «вето населения»: </w:t>
      </w:r>
      <w:proofErr w:type="gramStart"/>
      <w:r w:rsidRPr="00834A27">
        <w:rPr>
          <w:sz w:val="28"/>
          <w:szCs w:val="28"/>
        </w:rPr>
        <w:t>при</w:t>
      </w:r>
      <w:proofErr w:type="gramEnd"/>
      <w:r w:rsidRPr="00834A27">
        <w:rPr>
          <w:sz w:val="28"/>
          <w:szCs w:val="28"/>
        </w:rPr>
        <w:t xml:space="preserve"> отрицательном</w:t>
      </w:r>
    </w:p>
    <w:p w:rsidR="00BE168B" w:rsidRPr="00834A27" w:rsidRDefault="00BE168B" w:rsidP="00E8552C">
      <w:pPr>
        <w:jc w:val="both"/>
        <w:rPr>
          <w:sz w:val="28"/>
          <w:szCs w:val="28"/>
        </w:rPr>
      </w:pPr>
      <w:proofErr w:type="gramStart"/>
      <w:r w:rsidRPr="00834A27">
        <w:rPr>
          <w:sz w:val="28"/>
          <w:szCs w:val="28"/>
        </w:rPr>
        <w:t>решении</w:t>
      </w:r>
      <w:proofErr w:type="gramEnd"/>
      <w:r w:rsidRPr="00834A27">
        <w:rPr>
          <w:sz w:val="28"/>
          <w:szCs w:val="28"/>
        </w:rPr>
        <w:t xml:space="preserve"> слушаний разрешение на строительство выдаваться не может; установление недействительности разрешений, выданных с нарушением</w:t>
      </w:r>
    </w:p>
    <w:p w:rsidR="00BE168B" w:rsidRPr="00834A27" w:rsidRDefault="00BE168B" w:rsidP="00E8552C">
      <w:pPr>
        <w:jc w:val="both"/>
        <w:rPr>
          <w:sz w:val="28"/>
          <w:szCs w:val="28"/>
        </w:rPr>
      </w:pPr>
      <w:r w:rsidRPr="00834A27">
        <w:rPr>
          <w:sz w:val="28"/>
          <w:szCs w:val="28"/>
        </w:rPr>
        <w:t>данного порядка.</w:t>
      </w:r>
    </w:p>
    <w:p w:rsidR="00BE168B" w:rsidRPr="00834A27" w:rsidRDefault="00BE168B" w:rsidP="00E8552C">
      <w:pPr>
        <w:jc w:val="both"/>
        <w:rPr>
          <w:sz w:val="28"/>
          <w:szCs w:val="28"/>
        </w:rPr>
      </w:pPr>
    </w:p>
    <w:p w:rsidR="00BE168B" w:rsidRPr="00926980" w:rsidRDefault="00BE168B" w:rsidP="00E8552C">
      <w:pPr>
        <w:numPr>
          <w:ilvl w:val="0"/>
          <w:numId w:val="4"/>
        </w:numPr>
        <w:jc w:val="both"/>
        <w:rPr>
          <w:b/>
          <w:sz w:val="28"/>
          <w:szCs w:val="28"/>
        </w:rPr>
      </w:pPr>
      <w:r w:rsidRPr="00926980">
        <w:rPr>
          <w:b/>
          <w:sz w:val="28"/>
          <w:szCs w:val="28"/>
        </w:rPr>
        <w:t>Ожидаемые результаты</w:t>
      </w:r>
    </w:p>
    <w:p w:rsidR="00BE168B" w:rsidRDefault="00BE168B" w:rsidP="00E8552C">
      <w:pPr>
        <w:jc w:val="both"/>
        <w:rPr>
          <w:sz w:val="28"/>
          <w:szCs w:val="28"/>
        </w:rPr>
      </w:pPr>
      <w:r w:rsidRPr="00834A27">
        <w:rPr>
          <w:sz w:val="28"/>
          <w:szCs w:val="28"/>
        </w:rPr>
        <w:t xml:space="preserve">повышение уровня доверия граждан к органам власти; </w:t>
      </w:r>
    </w:p>
    <w:p w:rsidR="00BE168B" w:rsidRPr="00834A27" w:rsidRDefault="00BE168B" w:rsidP="00E8552C">
      <w:pPr>
        <w:jc w:val="both"/>
        <w:rPr>
          <w:sz w:val="28"/>
          <w:szCs w:val="28"/>
        </w:rPr>
      </w:pPr>
      <w:r w:rsidRPr="00834A27">
        <w:rPr>
          <w:sz w:val="28"/>
          <w:szCs w:val="28"/>
        </w:rPr>
        <w:t>снижение числа судебных споров и протестных акций;</w:t>
      </w:r>
    </w:p>
    <w:p w:rsidR="00BE168B" w:rsidRDefault="00BE168B" w:rsidP="00E8552C">
      <w:pPr>
        <w:jc w:val="both"/>
        <w:rPr>
          <w:sz w:val="28"/>
          <w:szCs w:val="28"/>
        </w:rPr>
      </w:pPr>
      <w:r w:rsidRPr="00834A27">
        <w:rPr>
          <w:sz w:val="28"/>
          <w:szCs w:val="28"/>
        </w:rPr>
        <w:t xml:space="preserve">создание правовых условий для согласованного развития территории; </w:t>
      </w:r>
    </w:p>
    <w:p w:rsidR="00BE168B" w:rsidRPr="00834A27" w:rsidRDefault="00BE168B" w:rsidP="00E8552C">
      <w:pPr>
        <w:jc w:val="both"/>
        <w:rPr>
          <w:sz w:val="28"/>
          <w:szCs w:val="28"/>
        </w:rPr>
      </w:pPr>
      <w:r w:rsidRPr="00834A27">
        <w:rPr>
          <w:sz w:val="28"/>
          <w:szCs w:val="28"/>
        </w:rPr>
        <w:t>защита прав жителей муниципального образования.</w:t>
      </w:r>
    </w:p>
    <w:p w:rsidR="00BE168B" w:rsidRDefault="00BE168B" w:rsidP="00E8552C">
      <w:pPr>
        <w:jc w:val="both"/>
        <w:rPr>
          <w:sz w:val="28"/>
          <w:szCs w:val="28"/>
        </w:rPr>
      </w:pPr>
    </w:p>
    <w:p w:rsidR="00BE168B" w:rsidRPr="00C43F3C" w:rsidRDefault="00BE168B" w:rsidP="001E424D">
      <w:pPr>
        <w:jc w:val="both"/>
        <w:rPr>
          <w:sz w:val="28"/>
          <w:szCs w:val="28"/>
        </w:rPr>
      </w:pPr>
    </w:p>
    <w:sectPr w:rsidR="00BE168B" w:rsidRPr="00C43F3C" w:rsidSect="009F3B1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6CC2"/>
    <w:multiLevelType w:val="hybridMultilevel"/>
    <w:tmpl w:val="0388BDEC"/>
    <w:lvl w:ilvl="0" w:tplc="C20CC770">
      <w:start w:val="1"/>
      <w:numFmt w:val="decimal"/>
      <w:lvlText w:val="%1."/>
      <w:lvlJc w:val="left"/>
      <w:pPr>
        <w:ind w:left="4897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333404"/>
    <w:multiLevelType w:val="hybridMultilevel"/>
    <w:tmpl w:val="94AAB0BA"/>
    <w:lvl w:ilvl="0" w:tplc="3B2A414A">
      <w:start w:val="1"/>
      <w:numFmt w:val="decimal"/>
      <w:lvlText w:val="%1."/>
      <w:lvlJc w:val="left"/>
      <w:pPr>
        <w:ind w:left="1083" w:hanging="297"/>
      </w:pPr>
      <w:rPr>
        <w:rFonts w:hint="default"/>
        <w:spacing w:val="0"/>
        <w:w w:val="117"/>
        <w:lang w:val="ru-RU" w:eastAsia="en-US" w:bidi="ar-SA"/>
      </w:rPr>
    </w:lvl>
    <w:lvl w:ilvl="1" w:tplc="2F346802">
      <w:numFmt w:val="bullet"/>
      <w:lvlText w:val="•"/>
      <w:lvlJc w:val="left"/>
      <w:pPr>
        <w:ind w:left="1935" w:hanging="297"/>
      </w:pPr>
      <w:rPr>
        <w:rFonts w:hint="default"/>
        <w:lang w:val="ru-RU" w:eastAsia="en-US" w:bidi="ar-SA"/>
      </w:rPr>
    </w:lvl>
    <w:lvl w:ilvl="2" w:tplc="A3624DF6">
      <w:numFmt w:val="bullet"/>
      <w:lvlText w:val="•"/>
      <w:lvlJc w:val="left"/>
      <w:pPr>
        <w:ind w:left="2791" w:hanging="297"/>
      </w:pPr>
      <w:rPr>
        <w:rFonts w:hint="default"/>
        <w:lang w:val="ru-RU" w:eastAsia="en-US" w:bidi="ar-SA"/>
      </w:rPr>
    </w:lvl>
    <w:lvl w:ilvl="3" w:tplc="4D82ED64">
      <w:numFmt w:val="bullet"/>
      <w:lvlText w:val="•"/>
      <w:lvlJc w:val="left"/>
      <w:pPr>
        <w:ind w:left="3647" w:hanging="297"/>
      </w:pPr>
      <w:rPr>
        <w:rFonts w:hint="default"/>
        <w:lang w:val="ru-RU" w:eastAsia="en-US" w:bidi="ar-SA"/>
      </w:rPr>
    </w:lvl>
    <w:lvl w:ilvl="4" w:tplc="BA247E00">
      <w:numFmt w:val="bullet"/>
      <w:lvlText w:val="•"/>
      <w:lvlJc w:val="left"/>
      <w:pPr>
        <w:ind w:left="4503" w:hanging="297"/>
      </w:pPr>
      <w:rPr>
        <w:rFonts w:hint="default"/>
        <w:lang w:val="ru-RU" w:eastAsia="en-US" w:bidi="ar-SA"/>
      </w:rPr>
    </w:lvl>
    <w:lvl w:ilvl="5" w:tplc="32FC46AE">
      <w:numFmt w:val="bullet"/>
      <w:lvlText w:val="•"/>
      <w:lvlJc w:val="left"/>
      <w:pPr>
        <w:ind w:left="5359" w:hanging="297"/>
      </w:pPr>
      <w:rPr>
        <w:rFonts w:hint="default"/>
        <w:lang w:val="ru-RU" w:eastAsia="en-US" w:bidi="ar-SA"/>
      </w:rPr>
    </w:lvl>
    <w:lvl w:ilvl="6" w:tplc="F7307414">
      <w:numFmt w:val="bullet"/>
      <w:lvlText w:val="•"/>
      <w:lvlJc w:val="left"/>
      <w:pPr>
        <w:ind w:left="6214" w:hanging="297"/>
      </w:pPr>
      <w:rPr>
        <w:rFonts w:hint="default"/>
        <w:lang w:val="ru-RU" w:eastAsia="en-US" w:bidi="ar-SA"/>
      </w:rPr>
    </w:lvl>
    <w:lvl w:ilvl="7" w:tplc="9FA03218">
      <w:numFmt w:val="bullet"/>
      <w:lvlText w:val="•"/>
      <w:lvlJc w:val="left"/>
      <w:pPr>
        <w:ind w:left="7070" w:hanging="297"/>
      </w:pPr>
      <w:rPr>
        <w:rFonts w:hint="default"/>
        <w:lang w:val="ru-RU" w:eastAsia="en-US" w:bidi="ar-SA"/>
      </w:rPr>
    </w:lvl>
    <w:lvl w:ilvl="8" w:tplc="37F03A36">
      <w:numFmt w:val="bullet"/>
      <w:lvlText w:val="•"/>
      <w:lvlJc w:val="left"/>
      <w:pPr>
        <w:ind w:left="7926" w:hanging="297"/>
      </w:pPr>
      <w:rPr>
        <w:rFonts w:hint="default"/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5265"/>
    <w:rsid w:val="00015024"/>
    <w:rsid w:val="00016852"/>
    <w:rsid w:val="000249E8"/>
    <w:rsid w:val="00030BAB"/>
    <w:rsid w:val="00037D0C"/>
    <w:rsid w:val="00044F99"/>
    <w:rsid w:val="00045BA8"/>
    <w:rsid w:val="000611FA"/>
    <w:rsid w:val="00092B93"/>
    <w:rsid w:val="000E5265"/>
    <w:rsid w:val="000E7C8C"/>
    <w:rsid w:val="001043BB"/>
    <w:rsid w:val="00105A1D"/>
    <w:rsid w:val="001464D3"/>
    <w:rsid w:val="0018315D"/>
    <w:rsid w:val="001A32BF"/>
    <w:rsid w:val="001B1B32"/>
    <w:rsid w:val="001C4846"/>
    <w:rsid w:val="001D063C"/>
    <w:rsid w:val="001D7ECC"/>
    <w:rsid w:val="001E424D"/>
    <w:rsid w:val="001F6BC9"/>
    <w:rsid w:val="00227899"/>
    <w:rsid w:val="00237648"/>
    <w:rsid w:val="00254B9A"/>
    <w:rsid w:val="002577AF"/>
    <w:rsid w:val="00273B12"/>
    <w:rsid w:val="00296A9F"/>
    <w:rsid w:val="002A07EF"/>
    <w:rsid w:val="002A4FA6"/>
    <w:rsid w:val="002A6490"/>
    <w:rsid w:val="002C5AFD"/>
    <w:rsid w:val="002D7E1C"/>
    <w:rsid w:val="002D7F5C"/>
    <w:rsid w:val="002F3F99"/>
    <w:rsid w:val="00300AD9"/>
    <w:rsid w:val="00321DBD"/>
    <w:rsid w:val="003313AB"/>
    <w:rsid w:val="0033605A"/>
    <w:rsid w:val="00336E2F"/>
    <w:rsid w:val="0038117F"/>
    <w:rsid w:val="00386CB0"/>
    <w:rsid w:val="003D4348"/>
    <w:rsid w:val="003F6B80"/>
    <w:rsid w:val="003F70C2"/>
    <w:rsid w:val="004257F4"/>
    <w:rsid w:val="00440B5F"/>
    <w:rsid w:val="00485F31"/>
    <w:rsid w:val="00503E5F"/>
    <w:rsid w:val="00504DF1"/>
    <w:rsid w:val="00505C57"/>
    <w:rsid w:val="00524E0C"/>
    <w:rsid w:val="005254EF"/>
    <w:rsid w:val="00536B3F"/>
    <w:rsid w:val="00575E56"/>
    <w:rsid w:val="00586826"/>
    <w:rsid w:val="005B657C"/>
    <w:rsid w:val="005C30F1"/>
    <w:rsid w:val="005D2604"/>
    <w:rsid w:val="005D69CD"/>
    <w:rsid w:val="005E31C9"/>
    <w:rsid w:val="00614470"/>
    <w:rsid w:val="00617246"/>
    <w:rsid w:val="00635970"/>
    <w:rsid w:val="00637942"/>
    <w:rsid w:val="00637D19"/>
    <w:rsid w:val="00690B00"/>
    <w:rsid w:val="006A1C39"/>
    <w:rsid w:val="006C3D8F"/>
    <w:rsid w:val="006C7C20"/>
    <w:rsid w:val="0070649A"/>
    <w:rsid w:val="0071468E"/>
    <w:rsid w:val="00716536"/>
    <w:rsid w:val="0073245A"/>
    <w:rsid w:val="00734C7C"/>
    <w:rsid w:val="00740B25"/>
    <w:rsid w:val="007420B4"/>
    <w:rsid w:val="007555C1"/>
    <w:rsid w:val="00762567"/>
    <w:rsid w:val="0077717B"/>
    <w:rsid w:val="00787FBE"/>
    <w:rsid w:val="007A1E98"/>
    <w:rsid w:val="007C7A6C"/>
    <w:rsid w:val="00805402"/>
    <w:rsid w:val="00814241"/>
    <w:rsid w:val="008164E0"/>
    <w:rsid w:val="008237CB"/>
    <w:rsid w:val="0082650F"/>
    <w:rsid w:val="00844BF3"/>
    <w:rsid w:val="008467D0"/>
    <w:rsid w:val="00860F29"/>
    <w:rsid w:val="00865BA3"/>
    <w:rsid w:val="00874DED"/>
    <w:rsid w:val="008A3763"/>
    <w:rsid w:val="008A5BC4"/>
    <w:rsid w:val="008B5F49"/>
    <w:rsid w:val="008F0809"/>
    <w:rsid w:val="008F0872"/>
    <w:rsid w:val="00906475"/>
    <w:rsid w:val="009522CD"/>
    <w:rsid w:val="00957B10"/>
    <w:rsid w:val="009759B8"/>
    <w:rsid w:val="009875B4"/>
    <w:rsid w:val="0099180A"/>
    <w:rsid w:val="00992447"/>
    <w:rsid w:val="009E56E9"/>
    <w:rsid w:val="009F3B18"/>
    <w:rsid w:val="00A3182E"/>
    <w:rsid w:val="00A47BA0"/>
    <w:rsid w:val="00A87F28"/>
    <w:rsid w:val="00AB2D09"/>
    <w:rsid w:val="00AB5A10"/>
    <w:rsid w:val="00AF21E0"/>
    <w:rsid w:val="00B039E9"/>
    <w:rsid w:val="00B70574"/>
    <w:rsid w:val="00B72461"/>
    <w:rsid w:val="00B84D75"/>
    <w:rsid w:val="00BA1A3B"/>
    <w:rsid w:val="00BC2CC6"/>
    <w:rsid w:val="00BE168B"/>
    <w:rsid w:val="00BF28F7"/>
    <w:rsid w:val="00BF4F20"/>
    <w:rsid w:val="00C01163"/>
    <w:rsid w:val="00C224E3"/>
    <w:rsid w:val="00C24203"/>
    <w:rsid w:val="00C31EDB"/>
    <w:rsid w:val="00C36ECA"/>
    <w:rsid w:val="00C43F3C"/>
    <w:rsid w:val="00C64E02"/>
    <w:rsid w:val="00C70D5C"/>
    <w:rsid w:val="00C956A1"/>
    <w:rsid w:val="00CA264F"/>
    <w:rsid w:val="00CD4836"/>
    <w:rsid w:val="00CE00C3"/>
    <w:rsid w:val="00D16B28"/>
    <w:rsid w:val="00D33C9E"/>
    <w:rsid w:val="00D52B61"/>
    <w:rsid w:val="00D81295"/>
    <w:rsid w:val="00D877F3"/>
    <w:rsid w:val="00DA7A1A"/>
    <w:rsid w:val="00DE18B3"/>
    <w:rsid w:val="00E10E89"/>
    <w:rsid w:val="00E25F32"/>
    <w:rsid w:val="00E652A5"/>
    <w:rsid w:val="00E730A0"/>
    <w:rsid w:val="00E8552C"/>
    <w:rsid w:val="00EA0F93"/>
    <w:rsid w:val="00EC7CF4"/>
    <w:rsid w:val="00F035AE"/>
    <w:rsid w:val="00F34186"/>
    <w:rsid w:val="00FC7D22"/>
    <w:rsid w:val="00FD3F3A"/>
    <w:rsid w:val="00FD41CB"/>
    <w:rsid w:val="00FE6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6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0E5265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1B3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9">
    <w:name w:val="heading 9"/>
    <w:basedOn w:val="a"/>
    <w:next w:val="a"/>
    <w:link w:val="90"/>
    <w:semiHidden/>
    <w:unhideWhenUsed/>
    <w:qFormat/>
    <w:rsid w:val="0077717B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26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link w:val="a4"/>
    <w:uiPriority w:val="1"/>
    <w:qFormat/>
    <w:rsid w:val="000E5265"/>
    <w:rPr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0E52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1">
    <w:name w:val="ConsPlusNormal1"/>
    <w:link w:val="ConsPlusNormal"/>
    <w:locked/>
    <w:rsid w:val="003D4348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1"/>
    <w:rsid w:val="003D434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90">
    <w:name w:val="Заголовок 9 Знак"/>
    <w:basedOn w:val="a0"/>
    <w:link w:val="9"/>
    <w:semiHidden/>
    <w:rsid w:val="0077717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a4">
    <w:name w:val="Без интервала Знак"/>
    <w:link w:val="a3"/>
    <w:uiPriority w:val="1"/>
    <w:locked/>
    <w:rsid w:val="0077717B"/>
    <w:rPr>
      <w:sz w:val="22"/>
      <w:szCs w:val="22"/>
      <w:lang w:val="ru-RU" w:eastAsia="en-US" w:bidi="ar-SA"/>
    </w:rPr>
  </w:style>
  <w:style w:type="paragraph" w:styleId="a6">
    <w:name w:val="Balloon Text"/>
    <w:basedOn w:val="a"/>
    <w:link w:val="a7"/>
    <w:uiPriority w:val="99"/>
    <w:semiHidden/>
    <w:unhideWhenUsed/>
    <w:rsid w:val="007771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717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rmal (Web)"/>
    <w:basedOn w:val="a"/>
    <w:uiPriority w:val="99"/>
    <w:unhideWhenUsed/>
    <w:rsid w:val="005D69CD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9F3B18"/>
    <w:rPr>
      <w:color w:val="0000FF"/>
      <w:u w:val="single"/>
    </w:rPr>
  </w:style>
  <w:style w:type="table" w:styleId="aa">
    <w:name w:val="Table Grid"/>
    <w:basedOn w:val="a1"/>
    <w:uiPriority w:val="59"/>
    <w:rsid w:val="00575E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1B1B32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adm-dzhula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dm-planovskoe.ru/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4545</Characters>
  <Application>Microsoft Office Word</Application>
  <DocSecurity>0</DocSecurity>
  <Lines>37</Lines>
  <Paragraphs>10</Paragraphs>
  <ScaleCrop>false</ScaleCrop>
  <Company/>
  <LinksUpToDate>false</LinksUpToDate>
  <CharactersWithSpaces>5332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cp:lastPrinted>2025-12-04T11:03:00Z</cp:lastPrinted>
  <dcterms:created xsi:type="dcterms:W3CDTF">2025-12-12T09:03:00Z</dcterms:created>
  <dcterms:modified xsi:type="dcterms:W3CDTF">2025-12-12T09:35:00Z</dcterms:modified>
</cp:coreProperties>
</file>