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1B797E" w:rsidRPr="00E05CDD" w:rsidTr="00F92074">
        <w:trPr>
          <w:trHeight w:val="1268"/>
        </w:trPr>
        <w:tc>
          <w:tcPr>
            <w:tcW w:w="4077" w:type="dxa"/>
          </w:tcPr>
          <w:p w:rsidR="001B797E" w:rsidRPr="00E05CDD" w:rsidRDefault="001B797E" w:rsidP="001B797E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>«Джулат жылагъуэм и администрацэ»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муниципальнэ 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уэхущ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ап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э КъБР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Pr="00E05CDD">
              <w:rPr>
                <w:b/>
                <w:sz w:val="20"/>
                <w:szCs w:val="20"/>
              </w:rPr>
              <w:t>Тэрч муниципальнэ район</w:t>
            </w:r>
          </w:p>
          <w:p w:rsidR="001B797E" w:rsidRPr="00E05CDD" w:rsidRDefault="001B797E" w:rsidP="001B797E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B797E" w:rsidRPr="00E05CDD" w:rsidRDefault="001B797E" w:rsidP="001B797E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pt" o:ole="" fillcolor="window">
                  <v:imagedata r:id="rId8" o:title=""/>
                </v:shape>
                <o:OLEObject Type="Embed" ProgID="Unknown" ShapeID="_x0000_i1025" DrawAspect="Content" ObjectID="_1743842343" r:id="rId9"/>
              </w:object>
            </w:r>
          </w:p>
        </w:tc>
        <w:tc>
          <w:tcPr>
            <w:tcW w:w="4394" w:type="dxa"/>
          </w:tcPr>
          <w:p w:rsidR="001B797E" w:rsidRPr="00E05CDD" w:rsidRDefault="001B797E" w:rsidP="001B797E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>КъМР-ни Терк муниципальный районуну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>«Джулат элини администрациясы»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>муниципальный учреждениясы</w:t>
            </w:r>
          </w:p>
        </w:tc>
      </w:tr>
    </w:tbl>
    <w:p w:rsidR="001B797E" w:rsidRPr="00E05CDD" w:rsidRDefault="001B797E" w:rsidP="001B797E">
      <w:pPr>
        <w:pStyle w:val="a7"/>
        <w:ind w:firstLine="150"/>
        <w:jc w:val="center"/>
        <w:rPr>
          <w:b/>
          <w:bCs/>
        </w:rPr>
      </w:pPr>
      <w:r w:rsidRPr="00E05CDD">
        <w:rPr>
          <w:b/>
          <w:bCs/>
        </w:rPr>
        <w:t>Муниципальное учреждение</w:t>
      </w:r>
      <w:r>
        <w:rPr>
          <w:b/>
          <w:bCs/>
        </w:rPr>
        <w:t xml:space="preserve">                                                                                                  </w:t>
      </w:r>
      <w:r w:rsidRPr="00E05CDD">
        <w:rPr>
          <w:b/>
        </w:rPr>
        <w:t>«Местная администрация сельского поселения Джулат»</w:t>
      </w:r>
      <w:r>
        <w:rPr>
          <w:b/>
          <w:bCs/>
        </w:rPr>
        <w:t xml:space="preserve">                                                       </w:t>
      </w:r>
      <w:r w:rsidRPr="00E05CDD">
        <w:rPr>
          <w:b/>
        </w:rPr>
        <w:t>Терского муниципального района</w:t>
      </w:r>
      <w:r>
        <w:rPr>
          <w:b/>
          <w:bCs/>
        </w:rPr>
        <w:t xml:space="preserve">                                                                                         </w:t>
      </w:r>
      <w:r w:rsidRPr="00E05CDD">
        <w:rPr>
          <w:b/>
        </w:rPr>
        <w:t>Кабардино-Балкарской Республики</w:t>
      </w:r>
    </w:p>
    <w:p w:rsidR="001B797E" w:rsidRDefault="00006882" w:rsidP="001B797E">
      <w:pPr>
        <w:pStyle w:val="a7"/>
        <w:ind w:firstLine="150"/>
        <w:jc w:val="both"/>
        <w:rPr>
          <w:b/>
          <w:sz w:val="16"/>
          <w:szCs w:val="16"/>
        </w:rPr>
      </w:pPr>
      <w:r w:rsidRPr="00006882">
        <w:pict>
          <v:line id="_x0000_s1036" style="position:absolute;left:0;text-align:left;z-index:251660288" from="-6.95pt,6.65pt" to="461.65pt,6.65pt" o:allowincell="f"/>
        </w:pict>
      </w:r>
      <w:r w:rsidRPr="00006882">
        <w:pict>
          <v:line id="_x0000_s1037" style="position:absolute;left:0;text-align:left;z-index:251661312" from="-6.95pt,8.65pt" to="461.65pt,8.65pt" o:allowincell="f"/>
        </w:pict>
      </w:r>
    </w:p>
    <w:p w:rsidR="001B797E" w:rsidRPr="00E05CDD" w:rsidRDefault="001B797E" w:rsidP="001B797E">
      <w:pPr>
        <w:pStyle w:val="a7"/>
        <w:ind w:firstLine="150"/>
        <w:jc w:val="both"/>
        <w:rPr>
          <w:b/>
          <w:sz w:val="16"/>
          <w:szCs w:val="16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</w:p>
    <w:p w:rsidR="001B797E" w:rsidRDefault="001B797E" w:rsidP="001B797E">
      <w:pPr>
        <w:pStyle w:val="a7"/>
        <w:spacing w:before="0" w:beforeAutospacing="0" w:after="0" w:afterAutospacing="0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                                                                                                                       </w:t>
      </w:r>
    </w:p>
    <w:p w:rsidR="001B797E" w:rsidRPr="00E05CDD" w:rsidRDefault="001B797E" w:rsidP="001B797E">
      <w:pPr>
        <w:pStyle w:val="a7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color w:val="1E1E1E"/>
        </w:rPr>
        <w:t xml:space="preserve">                                                                                                                                           </w:t>
      </w:r>
    </w:p>
    <w:p w:rsidR="004438D8" w:rsidRDefault="001B797E" w:rsidP="00BE0E26">
      <w:pPr>
        <w:pStyle w:val="a3"/>
      </w:pPr>
      <w:r w:rsidRPr="0003534E">
        <w:t xml:space="preserve"> </w:t>
      </w:r>
      <w:r w:rsidR="00BE0E26">
        <w:t>19</w:t>
      </w:r>
      <w:r w:rsidR="007643DA">
        <w:t>.04.</w:t>
      </w:r>
      <w:r w:rsidR="004438D8">
        <w:t xml:space="preserve"> 2023 г.</w:t>
      </w:r>
      <w:r w:rsidR="004438D8">
        <w:tab/>
      </w:r>
      <w:r w:rsidR="004438D8">
        <w:tab/>
      </w:r>
      <w:r w:rsidR="004438D8">
        <w:tab/>
      </w:r>
      <w:r w:rsidR="004438D8">
        <w:tab/>
        <w:t xml:space="preserve">                                              с.п. Джулат    </w:t>
      </w:r>
      <w:r w:rsidR="004438D8">
        <w:tab/>
        <w:t xml:space="preserve">                                         </w:t>
      </w:r>
      <w:r w:rsidR="007643DA">
        <w:t xml:space="preserve">                      </w:t>
      </w:r>
    </w:p>
    <w:p w:rsidR="004438D8" w:rsidRDefault="004438D8" w:rsidP="004438D8">
      <w:pPr>
        <w:pStyle w:val="a3"/>
        <w:jc w:val="right"/>
        <w:rPr>
          <w:b/>
        </w:rPr>
      </w:pPr>
      <w:r>
        <w:t xml:space="preserve">                                                                                    </w:t>
      </w:r>
      <w:r w:rsidR="007643DA">
        <w:t xml:space="preserve">                </w:t>
      </w:r>
      <w:r>
        <w:rPr>
          <w:sz w:val="40"/>
          <w:szCs w:val="40"/>
        </w:rPr>
        <w:t xml:space="preserve">                                         </w:t>
      </w:r>
    </w:p>
    <w:p w:rsidR="001B797E" w:rsidRPr="0003534E" w:rsidRDefault="001B797E" w:rsidP="001B797E"/>
    <w:p w:rsidR="00163B5C" w:rsidRPr="00163B5C" w:rsidRDefault="000138D2" w:rsidP="000138D2">
      <w:pPr>
        <w:jc w:val="right"/>
        <w:rPr>
          <w:b/>
        </w:rPr>
      </w:pPr>
      <w:r>
        <w:t xml:space="preserve">     </w:t>
      </w:r>
    </w:p>
    <w:p w:rsidR="00163B5C" w:rsidRDefault="00163B5C" w:rsidP="00163B5C">
      <w:pPr>
        <w:jc w:val="center"/>
        <w:outlineLvl w:val="0"/>
        <w:rPr>
          <w:b/>
        </w:rPr>
      </w:pPr>
      <w:r w:rsidRPr="005E2E1D">
        <w:rPr>
          <w:b/>
        </w:rPr>
        <w:t xml:space="preserve">ПОСТАНОВЛЕНИЕ </w:t>
      </w:r>
      <w:r w:rsidR="007643DA">
        <w:rPr>
          <w:b/>
        </w:rPr>
        <w:t>9-п</w:t>
      </w:r>
    </w:p>
    <w:p w:rsidR="005E2E1D" w:rsidRPr="005E2E1D" w:rsidRDefault="005E2E1D" w:rsidP="00163B5C">
      <w:pPr>
        <w:jc w:val="center"/>
        <w:outlineLvl w:val="0"/>
        <w:rPr>
          <w:b/>
        </w:rPr>
      </w:pPr>
    </w:p>
    <w:p w:rsidR="00343E97" w:rsidRPr="005E2E1D" w:rsidRDefault="005E2E1D" w:rsidP="00343E97">
      <w:pPr>
        <w:jc w:val="center"/>
        <w:rPr>
          <w:b/>
          <w:bCs/>
        </w:rPr>
      </w:pPr>
      <w:r w:rsidRPr="005E2E1D">
        <w:rPr>
          <w:b/>
          <w:bCs/>
        </w:rPr>
        <w:t>Об утверждении порядка принятия уведомлений</w:t>
      </w:r>
      <w:r w:rsidR="00343E97" w:rsidRPr="005E2E1D">
        <w:rPr>
          <w:b/>
          <w:bCs/>
        </w:rPr>
        <w:t xml:space="preserve">, </w:t>
      </w:r>
      <w:r w:rsidRPr="005E2E1D">
        <w:rPr>
          <w:b/>
          <w:bCs/>
        </w:rPr>
        <w:t>связанных</w:t>
      </w:r>
      <w:r w:rsidR="00343E97" w:rsidRPr="005E2E1D">
        <w:rPr>
          <w:b/>
          <w:bCs/>
        </w:rPr>
        <w:t xml:space="preserve"> </w:t>
      </w:r>
    </w:p>
    <w:p w:rsidR="00343E97" w:rsidRPr="005E2E1D" w:rsidRDefault="005E2E1D" w:rsidP="00343E97">
      <w:pPr>
        <w:jc w:val="center"/>
        <w:rPr>
          <w:b/>
          <w:bCs/>
        </w:rPr>
      </w:pPr>
      <w:r w:rsidRPr="005E2E1D">
        <w:rPr>
          <w:b/>
          <w:bCs/>
        </w:rPr>
        <w:t>со сносом объект</w:t>
      </w:r>
      <w:r w:rsidR="007165D8">
        <w:rPr>
          <w:b/>
          <w:bCs/>
        </w:rPr>
        <w:t>ов</w:t>
      </w:r>
      <w:r w:rsidRPr="005E2E1D">
        <w:rPr>
          <w:b/>
          <w:bCs/>
        </w:rPr>
        <w:t xml:space="preserve"> капитального строительства</w:t>
      </w:r>
      <w:r w:rsidR="00343E97" w:rsidRPr="005E2E1D">
        <w:rPr>
          <w:b/>
          <w:bCs/>
        </w:rPr>
        <w:t xml:space="preserve"> </w:t>
      </w:r>
    </w:p>
    <w:p w:rsidR="00343E97" w:rsidRPr="005E2E1D" w:rsidRDefault="00343E97" w:rsidP="00343E97">
      <w:pPr>
        <w:jc w:val="both"/>
      </w:pPr>
      <w:r w:rsidRPr="005E2E1D">
        <w:t xml:space="preserve">  </w:t>
      </w:r>
    </w:p>
    <w:p w:rsidR="00343E97" w:rsidRPr="005E2E1D" w:rsidRDefault="00343E97" w:rsidP="00343E97">
      <w:pPr>
        <w:ind w:firstLine="540"/>
        <w:jc w:val="both"/>
      </w:pPr>
      <w:r w:rsidRPr="005E2E1D"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</w:t>
      </w:r>
      <w:r w:rsidR="005E2E1D" w:rsidRPr="005E2E1D">
        <w:t>м</w:t>
      </w:r>
      <w:r w:rsidRPr="005E2E1D">
        <w:t xml:space="preserve"> </w:t>
      </w:r>
      <w:r w:rsidR="005E2E1D" w:rsidRPr="005E2E1D">
        <w:t xml:space="preserve">сельского поселения </w:t>
      </w:r>
      <w:r w:rsidR="000138D2">
        <w:t xml:space="preserve">Джулат </w:t>
      </w:r>
      <w:r w:rsidR="005E2E1D" w:rsidRPr="005E2E1D">
        <w:t>Терского муниципального района КБР,</w:t>
      </w:r>
      <w:r w:rsidR="005E2E1D" w:rsidRPr="005E2E1D">
        <w:rPr>
          <w:color w:val="000000"/>
          <w:spacing w:val="2"/>
        </w:rPr>
        <w:t xml:space="preserve"> принятого решением Совета местного самоуправления с.п. </w:t>
      </w:r>
      <w:r w:rsidR="000138D2">
        <w:rPr>
          <w:color w:val="000000"/>
          <w:spacing w:val="2"/>
        </w:rPr>
        <w:t xml:space="preserve">Джулат </w:t>
      </w:r>
      <w:r w:rsidR="005E2E1D" w:rsidRPr="005E2E1D">
        <w:rPr>
          <w:color w:val="000000"/>
          <w:spacing w:val="2"/>
        </w:rPr>
        <w:t>от 06.04.2021  № 65,</w:t>
      </w:r>
      <w:r w:rsidRPr="005E2E1D">
        <w:t xml:space="preserve"> </w:t>
      </w:r>
      <w:r w:rsidR="005E2E1D" w:rsidRPr="005E2E1D">
        <w:rPr>
          <w:b/>
        </w:rPr>
        <w:t>ПОСТАНОВЛЯЮ</w:t>
      </w:r>
      <w:r w:rsidRPr="005E2E1D">
        <w:t xml:space="preserve">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 Утвердить порядок принятия уведомлений, связанных со сносом объектов капитального строительства (далее - Порядок), согласно приложению к настоящему постановлению.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2. Установить, что положения Порядка об идентификации и аутентификации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 479-ФЗ «О внесении изменений в отдельные законодательные акты Российской Федерации».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3. Установить, что положения Порядка в части подачи уведомлений, связанных со сносом объектов капитального строительства, в том числе с приложением к ним предусмотренных статьей 55.31 Градостроительного кодекса Российской Федерации документов, с использованием государственных информационных систем обеспечения градостроительной деятельности (далее - ГИСОГД) с функциями автоматизированной информационно-аналитической поддержки осуществления полномочий в области градостроительной деятельности применяются со дня обеспечения технической возможности реализации вышеуказанных мероприятий. </w:t>
      </w:r>
    </w:p>
    <w:p w:rsidR="00BE0E26" w:rsidRDefault="00BE0E26" w:rsidP="00BE0E26">
      <w:pPr>
        <w:pStyle w:val="20"/>
        <w:shd w:val="clear" w:color="auto" w:fill="auto"/>
        <w:tabs>
          <w:tab w:val="left" w:pos="1067"/>
        </w:tabs>
        <w:spacing w:line="240" w:lineRule="auto"/>
        <w:jc w:val="both"/>
        <w:rPr>
          <w:sz w:val="32"/>
        </w:rPr>
      </w:pPr>
      <w:r>
        <w:t xml:space="preserve">      </w:t>
      </w:r>
      <w:r w:rsidR="00F67821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. </w:t>
      </w:r>
      <w:r w:rsidR="00675950" w:rsidRPr="00675950">
        <w:rPr>
          <w:b w:val="0"/>
          <w:sz w:val="24"/>
        </w:rPr>
        <w:t>Разместить настоящее постановление на официальном сайте местной администрации сельского поселения Джулат Кабардино-Балкарской республики сети «Интернет».</w:t>
      </w:r>
      <w:r w:rsidR="00675950" w:rsidRPr="00675950">
        <w:rPr>
          <w:sz w:val="24"/>
          <w:lang w:eastAsia="ru-RU"/>
        </w:rPr>
        <w:t xml:space="preserve"> </w:t>
      </w:r>
      <w:hyperlink r:id="rId10" w:history="1">
        <w:r w:rsidR="00675950" w:rsidRPr="00722CEC">
          <w:rPr>
            <w:rStyle w:val="a5"/>
            <w:sz w:val="24"/>
            <w:szCs w:val="20"/>
            <w:shd w:val="clear" w:color="auto" w:fill="FFFFFF"/>
            <w:lang w:val="en-US"/>
          </w:rPr>
          <w:t>http</w:t>
        </w:r>
        <w:r w:rsidR="00675950" w:rsidRPr="00722CEC">
          <w:rPr>
            <w:rStyle w:val="a5"/>
            <w:sz w:val="24"/>
            <w:szCs w:val="20"/>
            <w:shd w:val="clear" w:color="auto" w:fill="FFFFFF"/>
          </w:rPr>
          <w:t>://</w:t>
        </w:r>
        <w:r w:rsidR="00675950" w:rsidRPr="00722CEC">
          <w:rPr>
            <w:rStyle w:val="a5"/>
            <w:sz w:val="24"/>
            <w:szCs w:val="20"/>
            <w:shd w:val="clear" w:color="auto" w:fill="FFFFFF"/>
            <w:lang w:val="en-US"/>
          </w:rPr>
          <w:t>adm</w:t>
        </w:r>
        <w:r w:rsidR="00675950" w:rsidRPr="00722CEC">
          <w:rPr>
            <w:rStyle w:val="a5"/>
            <w:sz w:val="24"/>
            <w:szCs w:val="20"/>
            <w:shd w:val="clear" w:color="auto" w:fill="FFFFFF"/>
          </w:rPr>
          <w:t>-</w:t>
        </w:r>
        <w:r w:rsidR="00675950" w:rsidRPr="00722CEC">
          <w:rPr>
            <w:rStyle w:val="a5"/>
            <w:sz w:val="24"/>
            <w:szCs w:val="20"/>
            <w:shd w:val="clear" w:color="auto" w:fill="FFFFFF"/>
            <w:lang w:val="en-US"/>
          </w:rPr>
          <w:t>dzhulat</w:t>
        </w:r>
        <w:r w:rsidR="00675950" w:rsidRPr="00722CEC">
          <w:rPr>
            <w:rStyle w:val="a5"/>
            <w:sz w:val="24"/>
            <w:szCs w:val="20"/>
            <w:shd w:val="clear" w:color="auto" w:fill="FFFFFF"/>
          </w:rPr>
          <w:t>.</w:t>
        </w:r>
        <w:r w:rsidR="00675950" w:rsidRPr="00722CEC">
          <w:rPr>
            <w:rStyle w:val="a5"/>
            <w:sz w:val="24"/>
            <w:szCs w:val="20"/>
            <w:shd w:val="clear" w:color="auto" w:fill="FFFFFF"/>
            <w:lang w:val="en-US"/>
          </w:rPr>
          <w:t>ru</w:t>
        </w:r>
        <w:r w:rsidR="00675950" w:rsidRPr="00722CEC">
          <w:rPr>
            <w:rStyle w:val="a5"/>
            <w:sz w:val="24"/>
            <w:szCs w:val="20"/>
            <w:shd w:val="clear" w:color="auto" w:fill="FFFFFF"/>
          </w:rPr>
          <w:t>/</w:t>
        </w:r>
      </w:hyperlink>
    </w:p>
    <w:p w:rsidR="00F67821" w:rsidRDefault="00F67821" w:rsidP="00F67821">
      <w:pPr>
        <w:jc w:val="both"/>
        <w:rPr>
          <w:lang w:eastAsia="ru-RU"/>
        </w:rPr>
      </w:pPr>
      <w:r>
        <w:rPr>
          <w:b/>
        </w:rPr>
        <w:t xml:space="preserve">      </w:t>
      </w:r>
      <w:r>
        <w:rPr>
          <w:lang w:eastAsia="ru-RU"/>
        </w:rPr>
        <w:t>5</w:t>
      </w:r>
      <w:r w:rsidRPr="00AE28F5">
        <w:rPr>
          <w:lang w:eastAsia="ru-RU"/>
        </w:rPr>
        <w:t xml:space="preserve">. Настоящее постановление вступает в </w:t>
      </w:r>
      <w:r>
        <w:rPr>
          <w:lang w:eastAsia="ru-RU"/>
        </w:rPr>
        <w:t xml:space="preserve">законную </w:t>
      </w:r>
      <w:r w:rsidRPr="00AE28F5">
        <w:rPr>
          <w:lang w:eastAsia="ru-RU"/>
        </w:rPr>
        <w:t xml:space="preserve">силу со дня его официального </w:t>
      </w:r>
      <w:r>
        <w:rPr>
          <w:lang w:eastAsia="ru-RU"/>
        </w:rPr>
        <w:t>обнародования .</w:t>
      </w:r>
    </w:p>
    <w:p w:rsidR="00343E97" w:rsidRPr="005E2E1D" w:rsidRDefault="00F67821" w:rsidP="00BE0E26">
      <w:pPr>
        <w:jc w:val="both"/>
        <w:rPr>
          <w:i/>
        </w:rPr>
      </w:pPr>
      <w:r>
        <w:rPr>
          <w:rFonts w:eastAsiaTheme="minorHAnsi"/>
          <w:bCs/>
          <w:lang w:eastAsia="en-US"/>
        </w:rPr>
        <w:t xml:space="preserve">      </w:t>
      </w:r>
      <w:r w:rsidR="00343E97" w:rsidRPr="005E2E1D">
        <w:t>. Контроль за исполнением настоящего постановления оставляю з</w:t>
      </w:r>
      <w:r w:rsidR="005E2E1D">
        <w:t>а собой.</w:t>
      </w:r>
      <w:r w:rsidR="00343E97" w:rsidRPr="005E2E1D">
        <w:rPr>
          <w:i/>
        </w:rPr>
        <w:t xml:space="preserve"> </w:t>
      </w:r>
    </w:p>
    <w:p w:rsidR="005E2E1D" w:rsidRDefault="00343E97" w:rsidP="00343E97">
      <w:pPr>
        <w:jc w:val="both"/>
      </w:pPr>
      <w:r w:rsidRPr="005E2E1D">
        <w:t> </w:t>
      </w:r>
    </w:p>
    <w:p w:rsidR="005E2E1D" w:rsidRDefault="005E2E1D" w:rsidP="00343E97">
      <w:pPr>
        <w:jc w:val="both"/>
      </w:pPr>
    </w:p>
    <w:p w:rsidR="00343E97" w:rsidRPr="005E2E1D" w:rsidRDefault="00343E97" w:rsidP="00343E97">
      <w:pPr>
        <w:jc w:val="both"/>
      </w:pPr>
      <w:r w:rsidRPr="005E2E1D">
        <w:t xml:space="preserve"> </w:t>
      </w:r>
    </w:p>
    <w:p w:rsidR="00F67821" w:rsidRDefault="005E2E1D" w:rsidP="00F67821">
      <w:r w:rsidRPr="005E2E1D">
        <w:t>Глава местной администрации</w:t>
      </w:r>
      <w:r w:rsidRPr="005E2E1D">
        <w:rPr>
          <w:lang w:eastAsia="ru-RU"/>
        </w:rPr>
        <w:t xml:space="preserve"> </w:t>
      </w:r>
      <w:r w:rsidRPr="005E2E1D">
        <w:rPr>
          <w:lang w:eastAsia="ru-RU"/>
        </w:rPr>
        <w:br/>
        <w:t xml:space="preserve">сельского  поселения  </w:t>
      </w:r>
      <w:r w:rsidR="00F67821">
        <w:t>Джула</w:t>
      </w:r>
      <w:r w:rsidRPr="005E2E1D">
        <w:t xml:space="preserve">Терского </w:t>
      </w:r>
    </w:p>
    <w:p w:rsidR="00343E97" w:rsidRPr="005E2E1D" w:rsidRDefault="005E2E1D" w:rsidP="00F67821">
      <w:r w:rsidRPr="005E2E1D">
        <w:t>муниципаль</w:t>
      </w:r>
      <w:r w:rsidRPr="00163B5C">
        <w:t xml:space="preserve">ного района КБР                                                              </w:t>
      </w:r>
      <w:r w:rsidR="00F67821">
        <w:t xml:space="preserve">    </w:t>
      </w:r>
      <w:r w:rsidRPr="00163B5C">
        <w:t xml:space="preserve"> </w:t>
      </w:r>
      <w:r w:rsidR="0079149C">
        <w:t>А.М.Алагиров</w:t>
      </w:r>
      <w:r w:rsidRPr="00163B5C">
        <w:t xml:space="preserve">        </w:t>
      </w:r>
      <w:r w:rsidR="00343E97" w:rsidRPr="005E2E1D">
        <w:t xml:space="preserve">  </w:t>
      </w:r>
    </w:p>
    <w:p w:rsidR="00343E97" w:rsidRPr="005E2E1D" w:rsidRDefault="00F67821" w:rsidP="00F67821">
      <w:r>
        <w:lastRenderedPageBreak/>
        <w:t xml:space="preserve">                                                                                                                                  </w:t>
      </w:r>
      <w:r w:rsidR="00343E97" w:rsidRPr="005E2E1D">
        <w:t xml:space="preserve">Приложение </w:t>
      </w:r>
    </w:p>
    <w:p w:rsidR="00343E97" w:rsidRPr="005E2E1D" w:rsidRDefault="00343E97" w:rsidP="00343E97">
      <w:pPr>
        <w:jc w:val="right"/>
      </w:pPr>
      <w:r w:rsidRPr="005E2E1D">
        <w:t xml:space="preserve">к Постановлению </w:t>
      </w:r>
      <w:r w:rsidR="005E2E1D">
        <w:t xml:space="preserve">местной </w:t>
      </w:r>
      <w:r w:rsidRPr="005E2E1D">
        <w:t xml:space="preserve">администрации </w:t>
      </w:r>
    </w:p>
    <w:p w:rsidR="005E2E1D" w:rsidRPr="005E2E1D" w:rsidRDefault="005E2E1D" w:rsidP="005E2E1D">
      <w:pPr>
        <w:jc w:val="right"/>
      </w:pPr>
      <w:r w:rsidRPr="005E2E1D">
        <w:rPr>
          <w:lang w:eastAsia="ru-RU"/>
        </w:rPr>
        <w:t xml:space="preserve">сельского  поселения  </w:t>
      </w:r>
      <w:r w:rsidR="000138D2">
        <w:t>Джулат</w:t>
      </w:r>
    </w:p>
    <w:p w:rsidR="00343E97" w:rsidRPr="005E2E1D" w:rsidRDefault="005E2E1D" w:rsidP="005E2E1D">
      <w:pPr>
        <w:jc w:val="right"/>
      </w:pPr>
      <w:r w:rsidRPr="005E2E1D">
        <w:t>Терского муниципаль</w:t>
      </w:r>
      <w:r w:rsidRPr="00163B5C">
        <w:t>ного района КБР</w:t>
      </w:r>
    </w:p>
    <w:p w:rsidR="00343E97" w:rsidRPr="005E2E1D" w:rsidRDefault="007643DA" w:rsidP="00343E97">
      <w:pPr>
        <w:jc w:val="right"/>
      </w:pPr>
      <w:r w:rsidRPr="005E2E1D">
        <w:t>О</w:t>
      </w:r>
      <w:r w:rsidR="00343E97" w:rsidRPr="005E2E1D">
        <w:t>т</w:t>
      </w:r>
      <w:r w:rsidR="00BE0E26">
        <w:t xml:space="preserve"> 19.04.2023г.№9-п</w:t>
      </w:r>
    </w:p>
    <w:p w:rsidR="00343E97" w:rsidRPr="005E2E1D" w:rsidRDefault="00343E97" w:rsidP="00343E97">
      <w:pPr>
        <w:jc w:val="both"/>
      </w:pPr>
      <w:r w:rsidRPr="005E2E1D">
        <w:t xml:space="preserve">  </w:t>
      </w:r>
    </w:p>
    <w:p w:rsidR="00343E97" w:rsidRPr="005E2E1D" w:rsidRDefault="00343E97" w:rsidP="00343E97">
      <w:pPr>
        <w:jc w:val="center"/>
        <w:rPr>
          <w:b/>
          <w:bCs/>
        </w:rPr>
      </w:pPr>
      <w:r w:rsidRPr="005E2E1D">
        <w:rPr>
          <w:b/>
          <w:bCs/>
        </w:rPr>
        <w:t xml:space="preserve">ПОРЯДОК </w:t>
      </w:r>
    </w:p>
    <w:p w:rsidR="00343E97" w:rsidRPr="005E2E1D" w:rsidRDefault="00343E97" w:rsidP="00343E97">
      <w:pPr>
        <w:jc w:val="center"/>
        <w:rPr>
          <w:b/>
          <w:bCs/>
        </w:rPr>
      </w:pPr>
      <w:r w:rsidRPr="005E2E1D">
        <w:rPr>
          <w:b/>
          <w:bCs/>
        </w:rPr>
        <w:t xml:space="preserve">ПРИНЯТИЯ УВЕДОМЛЕНИЙ, СВЯЗАННЫХ СО СНОСОМ ОБЪЕКТОВ </w:t>
      </w:r>
    </w:p>
    <w:p w:rsidR="00343E97" w:rsidRPr="005E2E1D" w:rsidRDefault="00343E97" w:rsidP="00343E97">
      <w:pPr>
        <w:jc w:val="center"/>
        <w:rPr>
          <w:b/>
          <w:bCs/>
        </w:rPr>
      </w:pPr>
      <w:r w:rsidRPr="005E2E1D">
        <w:rPr>
          <w:b/>
          <w:bCs/>
        </w:rPr>
        <w:t xml:space="preserve">КАПИТАЛЬНОГО СТРОИТЕЛЬСТВА </w:t>
      </w:r>
    </w:p>
    <w:p w:rsidR="00343E97" w:rsidRPr="005E2E1D" w:rsidRDefault="00343E97" w:rsidP="00343E97">
      <w:pPr>
        <w:jc w:val="both"/>
      </w:pPr>
      <w:r w:rsidRPr="005E2E1D">
        <w:t xml:space="preserve">  </w:t>
      </w:r>
    </w:p>
    <w:p w:rsidR="00343E97" w:rsidRPr="005E2E1D" w:rsidRDefault="00343E97" w:rsidP="00343E97">
      <w:pPr>
        <w:jc w:val="center"/>
      </w:pPr>
      <w:r w:rsidRPr="005E2E1D">
        <w:rPr>
          <w:b/>
          <w:bCs/>
        </w:rPr>
        <w:t>I. Общие положения</w:t>
      </w:r>
      <w:r w:rsidRPr="005E2E1D">
        <w:t xml:space="preserve"> </w:t>
      </w:r>
    </w:p>
    <w:p w:rsidR="00343E97" w:rsidRPr="005E2E1D" w:rsidRDefault="00343E97" w:rsidP="00343E97">
      <w:pPr>
        <w:jc w:val="both"/>
      </w:pPr>
      <w:r w:rsidRPr="005E2E1D">
        <w:t xml:space="preserve"> 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1.1. Настоящий порядок принятия уведомлений, связанных со сносом объектов капитального строительства (далее - Порядок), устанавливает единый порядок принятия уведомлений о планируемом сносе объекта капитального строительства, о завершении сноса объекта капитального строительства (далее - уведомление о планируемом сносе, уведомление о завершении сноса, Уведомление соответственно).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1.2. Заявителем является застройщик или технический заказчик (далее - Заявитель).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От имени Заявителя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1.3. Уведомление подается по форме, утвержденной приказом Минстроя России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1.4. Уведомление может быть подано на бумажном носителе посредством личного обращения в Администрацию, в электронной форме посредством Единого портала государственных и муниципальных услуг (функций) (www.gosuslugi.ru) (далее - Единый портал) или интернет-сайта «Портал услуг Кабардино-Балкарской Республики» (далее - Региональный портал) или почтового отправления, путем личного обращения Заявителя в государственное автономное учреждение Кабардино-Балкарской Республики «Многофункциональный центр предоставления государственных и муниципальных услуг в Кабардино-Балкарской Республике» (далее - МФЦ) в рамках заключенного между Администрацией и МФЦ соглашения,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1.5. Уведомление о планируемом сносе должно содержать следующие сведения, установленные частью 9 статьи 55.31 Градостроительного кодекса Российской Федерации: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1) фамилия, имя, отчество (при наличии), место жительства Заявителя, реквизиты документа, удостоверяющего личность (для физического лица);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3) кадастровый номер земельного участка (при наличии), адрес или описание местоположения земельного участка;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4) сведения о праве Заявителя на земельный участок, а также сведения о наличии прав иных лиц на земельный участок (при наличии таких лиц);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5) сведения о праве Заявителя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 </w:t>
      </w:r>
    </w:p>
    <w:p w:rsidR="00343E97" w:rsidRPr="005E2E1D" w:rsidRDefault="00343E97" w:rsidP="00343E97">
      <w:pPr>
        <w:ind w:firstLine="540"/>
        <w:jc w:val="both"/>
      </w:pPr>
      <w:r w:rsidRPr="005E2E1D">
        <w:lastRenderedPageBreak/>
        <w:t xml:space="preserve"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7) почтовый адрес и (или) адрес электронной почты для связи с Заявителем.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1.6. Перечень документов, предоставляемых Заявителем (далее - Документы):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1.6.1. К уведомлению о планируемом сносе прилагаются: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1) результаты и материалы обследования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вышеуказанного документа не требуется;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2) проект организации работ по сносу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вышеуказанного документа не требуется;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3) 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4)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1.6.2. К уведомлению о завершении сноса прилагаются: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1) 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 </w:t>
      </w:r>
    </w:p>
    <w:p w:rsidR="00343E97" w:rsidRPr="005E2E1D" w:rsidRDefault="00343E97" w:rsidP="00343E97">
      <w:pPr>
        <w:jc w:val="both"/>
      </w:pPr>
      <w:r w:rsidRPr="005E2E1D">
        <w:t xml:space="preserve">  </w:t>
      </w:r>
    </w:p>
    <w:p w:rsidR="00343E97" w:rsidRPr="005E2E1D" w:rsidRDefault="00343E97" w:rsidP="00343E97">
      <w:pPr>
        <w:jc w:val="center"/>
      </w:pPr>
      <w:r w:rsidRPr="005E2E1D">
        <w:rPr>
          <w:b/>
          <w:bCs/>
        </w:rPr>
        <w:t>II. Общие требования к направлению Уведомления и Документам,</w:t>
      </w:r>
      <w:r w:rsidRPr="005E2E1D">
        <w:t xml:space="preserve"> </w:t>
      </w:r>
    </w:p>
    <w:p w:rsidR="00343E97" w:rsidRPr="005E2E1D" w:rsidRDefault="00343E97" w:rsidP="00343E97">
      <w:pPr>
        <w:jc w:val="center"/>
      </w:pPr>
      <w:r w:rsidRPr="005E2E1D">
        <w:rPr>
          <w:b/>
          <w:bCs/>
        </w:rPr>
        <w:t>предоставляемым Заявителем в электронном виде</w:t>
      </w:r>
      <w:r w:rsidRPr="005E2E1D">
        <w:t xml:space="preserve"> </w:t>
      </w:r>
    </w:p>
    <w:p w:rsidR="00343E97" w:rsidRPr="005E2E1D" w:rsidRDefault="00343E97" w:rsidP="00343E97">
      <w:pPr>
        <w:jc w:val="both"/>
      </w:pPr>
      <w:r w:rsidRPr="005E2E1D">
        <w:t xml:space="preserve"> 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2.1. В целях осуществления муниципальной функции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Уведомления в карточке </w:t>
      </w:r>
      <w:r w:rsidRPr="005E2E1D">
        <w:lastRenderedPageBreak/>
        <w:t xml:space="preserve">муниципальной функции на Едином портале или Региональном портале с приложением электронных образов Документов и (или) указанием сведений из Документов.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При подаче Уведомления в электронной форме Уведомление и Документы подписываются электронной подписью в соответствии с требованиями постановления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2.2. В целях осуществления функции в электронной форме Заявителю или его представителю обеспечивается в МФЦ доступ к Единому порталу, Региональному порталу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2.3. Документы, прилагаемые к Уведомлению, представляемые в электронной форме, направляются в следующих форматах: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а) xml -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б) doc, docx, odt - для Документов с текстовым содержанием, не включающим формулы;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в)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2.4. В случае если оригиналы Документов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«черно-белый» (при отсутствии в Документе графических изображений и (или) цветного текста);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«цветной» или «режим полной цветопередачи» (при наличии в Документе цветных графических изображений либо цветного текста).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2.6. Документы, прилагаемые Заявителем к Уведомлению,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Документы, подлежащие представлению в форматах xls, xlsx или ods, формируются в виде отдельного документа, представляемого в электронной форме. </w:t>
      </w:r>
    </w:p>
    <w:p w:rsidR="00343E97" w:rsidRPr="005E2E1D" w:rsidRDefault="00343E97" w:rsidP="00343E97">
      <w:pPr>
        <w:jc w:val="both"/>
      </w:pPr>
      <w:r w:rsidRPr="005E2E1D">
        <w:t xml:space="preserve">  </w:t>
      </w:r>
    </w:p>
    <w:p w:rsidR="00343E97" w:rsidRPr="005E2E1D" w:rsidRDefault="00343E97" w:rsidP="00343E97">
      <w:pPr>
        <w:jc w:val="center"/>
      </w:pPr>
      <w:r w:rsidRPr="005E2E1D">
        <w:rPr>
          <w:b/>
          <w:bCs/>
        </w:rPr>
        <w:t>III. Порядок принятия Уведомлений</w:t>
      </w:r>
      <w:r w:rsidRPr="005E2E1D">
        <w:t xml:space="preserve"> </w:t>
      </w:r>
    </w:p>
    <w:p w:rsidR="00343E97" w:rsidRPr="005E2E1D" w:rsidRDefault="00343E97" w:rsidP="00343E97">
      <w:pPr>
        <w:jc w:val="both"/>
      </w:pPr>
      <w:r w:rsidRPr="005E2E1D">
        <w:t xml:space="preserve">  </w:t>
      </w:r>
    </w:p>
    <w:p w:rsidR="00343E97" w:rsidRPr="005E2E1D" w:rsidRDefault="00343E97" w:rsidP="005E2E1D">
      <w:pPr>
        <w:jc w:val="both"/>
      </w:pPr>
      <w:r w:rsidRPr="005E2E1D">
        <w:t xml:space="preserve">3.1. Прием Уведомлений осуществляется </w:t>
      </w:r>
      <w:r w:rsidR="005E2E1D">
        <w:t xml:space="preserve">местной </w:t>
      </w:r>
      <w:r w:rsidRPr="005E2E1D">
        <w:t xml:space="preserve">администрацией </w:t>
      </w:r>
      <w:r w:rsidR="005E2E1D" w:rsidRPr="005E2E1D">
        <w:rPr>
          <w:lang w:eastAsia="ru-RU"/>
        </w:rPr>
        <w:t xml:space="preserve">сельского  поселения  </w:t>
      </w:r>
      <w:r w:rsidR="000138D2">
        <w:t>Джулат</w:t>
      </w:r>
      <w:r w:rsidR="005E2E1D" w:rsidRPr="005E2E1D">
        <w:t>Терского муниципаль</w:t>
      </w:r>
      <w:r w:rsidR="005E2E1D" w:rsidRPr="00163B5C">
        <w:t>ного района КБР</w:t>
      </w:r>
      <w:r w:rsidR="005E2E1D" w:rsidRPr="005E2E1D">
        <w:t xml:space="preserve"> </w:t>
      </w:r>
      <w:r w:rsidRPr="005E2E1D">
        <w:t xml:space="preserve">в случаях обращения Заявителя личного обращения в Администрацию, посредством Единого или Регионального порталов, ГИСОГД или почтового отправления, МФЦ - в случаях личного обращения Заявителя в МФЦ.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3.2. В ходе личного приема Заявителя сотрудник Администрации или МФЦ в срок, установленный пунктом 3.4 Порядка: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а) устанавливает личность обратившегося Заявителя способами, предусмотренными Федеральным законом от 27.07.2010 № 210-ФЗ «Об организации предоставления государственных и муниципальных услуг» (в случае обращения представителя Заявителя </w:t>
      </w:r>
      <w:r w:rsidRPr="005E2E1D">
        <w:lastRenderedPageBreak/>
        <w:t xml:space="preserve">устанавливает наличие у него полномочий путем проверки документа, подтверждающего полномочия представителя);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б) информирует Заявителя о порядке и сроках рассмотрения Уведомления;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в) обеспечивает заполнение Уведомления, после этого предлагает Заявителю убедиться в правильности внесенных в Уведомление данных и подписать такое Уведомление или обеспечивает прием Уведомления в случае, если Заявитель самостоятельно оформил Уведомление. Проверяет наличие документов, которые в силу пункта 1.6 Порядка Заявитель должен предоставить самостоятельно (далее - Документы);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г) обеспечивает изготовление копий с представленных Заявителем (представителем Заявителя) оригиналов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д) проверяет наличие оснований для отказа в приеме Документов, установленных пунктом 3.8 Порядка, обеспечивает регистрацию Уведомления в соответствии с правилами делопроизводства Администрации или МФЦ, а также выдачу Заявителю под личную подпись расписки о приеме Уведомления и Документов либо решение об отказе в приеме Документов. </w:t>
      </w:r>
    </w:p>
    <w:p w:rsidR="00343E97" w:rsidRPr="005E2E1D" w:rsidRDefault="00343E97" w:rsidP="005E2E1D">
      <w:pPr>
        <w:jc w:val="both"/>
      </w:pPr>
      <w:r w:rsidRPr="005E2E1D">
        <w:t xml:space="preserve">3.3. При поступлении в Администрацию Уведомления и Документов в электронной форме, посредством почтового отправления или из МФЦ, сотрудник </w:t>
      </w:r>
      <w:r w:rsidR="005E2E1D">
        <w:t xml:space="preserve">местной администрации </w:t>
      </w:r>
      <w:r w:rsidR="005E2E1D" w:rsidRPr="005E2E1D">
        <w:rPr>
          <w:lang w:eastAsia="ru-RU"/>
        </w:rPr>
        <w:t xml:space="preserve">сельского  поселения  </w:t>
      </w:r>
      <w:r w:rsidR="000138D2">
        <w:t>Джулат</w:t>
      </w:r>
      <w:r w:rsidR="005E2E1D" w:rsidRPr="005E2E1D">
        <w:t>Терского муниципаль</w:t>
      </w:r>
      <w:r w:rsidR="005E2E1D" w:rsidRPr="00163B5C">
        <w:t>ного района КБР</w:t>
      </w:r>
      <w:r w:rsidR="005E2E1D" w:rsidRPr="005E2E1D">
        <w:t xml:space="preserve"> </w:t>
      </w:r>
      <w:r w:rsidRPr="005E2E1D">
        <w:t xml:space="preserve">(далее – Сектор/ Отдел) в срок, установленный пунктом 3.4 Порядка для регистрации Уведомления, проверяет наличие (отсутствие) указанных в пункте 3.6 Порядка оснований для отказа в их приеме.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При отсутствии указанных в пункте 3.6 Порядка оснований для отказа в приеме Уведомления и Документов сотрудник </w:t>
      </w:r>
      <w:r w:rsidRPr="005E2E1D">
        <w:rPr>
          <w:i/>
        </w:rPr>
        <w:t>Сектора/Отдела</w:t>
      </w:r>
      <w:r w:rsidRPr="005E2E1D">
        <w:t xml:space="preserve"> в срок, установленный пунктом 3.4 Порядка, обеспечивает регистрацию Уведомления в Журнале регистрации заявлений и направление Заявителю (представителю Заявителя) уведомления о регистрации почтовым отправлением и (или) на адрес электронной почты, указанные в Уведомлении для связи.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При наличии установленных пунктом 3.6 Порядка оснований для отказа в приеме Уведомления и Документов сотрудник </w:t>
      </w:r>
      <w:r w:rsidRPr="005E2E1D">
        <w:rPr>
          <w:i/>
        </w:rPr>
        <w:t>Сектора/Отдела</w:t>
      </w:r>
      <w:r w:rsidRPr="005E2E1D">
        <w:t xml:space="preserve"> в срок не более чем 2 рабочих дня, следующих за днем поступления в Администрацию Уведомления и Документов, готовит уведомление об отказе в приеме Уведомления и Документов с указанием оснований такого отказа и направляет его Заявителю (представителю Заявителя) почтовым отправлением и (или) на адрес электронной почты, указанные в Уведомлении для связи.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В случае направления Заявителем Документов посредством почтового отправления верность копий направляемых Заявителем документов должна быть засвидетельствована в нотариальном порядке.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3.4. Регистрация Уведомления при обращении в МФЦ осуществляется в день обращения. При поступлении Уведомления в электронной форме, посредством почтового отправления в рабочие дни в пределах графика работы Администрации - в день его поступления, при поступлении в выходные или праздничные дни, а также вне графика работы Администрации - в первый рабочий день, следующий за днем его поступления.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3.5. Сотрудник Администрации не позднее 1 рабочего дня, следующего за днем поступления Уведомления и Документов, 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 осуществляет подготовку и направление межведомственных запросов по системе межведомственного электронного взаимодействия Кабардино-Балкарской Республики либо посредством внутриведомственного взаимодействия со структурными подразделениями Администрации в следующие органы и организации: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1) в Федеральную службу государственной регистрации, кадастра и картографии, Министерство земельных и имущественных отношений Кабардино-Балкарской Республики о предоставлении: </w:t>
      </w:r>
    </w:p>
    <w:p w:rsidR="00343E97" w:rsidRPr="005E2E1D" w:rsidRDefault="00343E97" w:rsidP="00343E97">
      <w:pPr>
        <w:ind w:firstLine="540"/>
        <w:jc w:val="both"/>
      </w:pPr>
      <w:r w:rsidRPr="005E2E1D">
        <w:lastRenderedPageBreak/>
        <w:t xml:space="preserve">- правоустанавливающих документов на земельный участок;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2) в Федеральную налоговую службу о предоставлении сведений: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- сведений из Единого государственного реестра юридических лиц (для заявителей - юридических лиц);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- о государственной регистрации актов о рождении (в случае подачи Уведомления представителем Заявителя, действующего на основании свидетельства о рождении ребенка, выданного органами записи актов гражданского состояния Российской Федерации);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3) в органы опеки и попечительства о предоставлении: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- сведений из приказа (постановления) об установлении опеки (попечительства) (в случае подачи Уведомления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4) в Управление Министерства внутренних дел Российской Федерации по Кабардино-Балкарской Республике о предоставлении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При личном предоставлении Заявителем правоустанавливающих документов межведомственные запросы об их предоставлении в Федеральную службу государственной регистрации, кадастра и картографии, Министерство земельных и имущественных отношений Кабардино-Балкарской Республики не направляются.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3.6. Исчерпывающий перечень оснований для отказа в приеме Уведомления и Документов, в том числе представленных в электронной форме: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а) Уведомление представлено в орган местного самоуправления, в полномочия которого не входит осуществление функции;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б) представленные Документы утратили силу на день направления Уведомления;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д) Уведомление и Документы представлены в электронной форме с нарушением требований, установленных пунктами 2.3 - 2.4 Порядка;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е)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ж) неполное заполнение полей в форме Уведомления, в том числе в интерактивной форме уведомления на ЕПГУ, ГИСОГД;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3.7. Сотрудник Администрации в течение 7 рабочих дней со дня поступления уведомления о планируемом сносе проводит проверку наличия документов, указанных в подпункте 1, 2 пункта 1.6.1 Порядка, обеспечивает размещение уведомления о планируемом сносе и документов в информационной системе обеспечения градостроительной деятельности и уведомляет о таком размещении Департамент регионального государственного строительного надзора Министерства строительства и жилищно-коммунального хозяйства Кабардино-Балкарской Республик или Северо-Кавказское управление Федеральной службы по экологическому, технологическому и атомному надзору. </w:t>
      </w:r>
    </w:p>
    <w:p w:rsidR="00343E97" w:rsidRPr="005E2E1D" w:rsidRDefault="00343E97" w:rsidP="00343E97">
      <w:pPr>
        <w:ind w:firstLine="540"/>
        <w:jc w:val="both"/>
      </w:pPr>
      <w:r w:rsidRPr="005E2E1D">
        <w:t xml:space="preserve">В случае непредставления документов, указанных в подпункте 1, 2 пункта 1.6.1 Порядка, сотрудник Администрации запрашивает их у Заявителя. </w:t>
      </w:r>
    </w:p>
    <w:p w:rsidR="00440B5F" w:rsidRDefault="00343E97" w:rsidP="005E2E1D">
      <w:pPr>
        <w:ind w:firstLine="540"/>
        <w:jc w:val="both"/>
      </w:pPr>
      <w:r w:rsidRPr="005E2E1D">
        <w:t xml:space="preserve">3.8. Сотрудник Администрации в течение 7 рабочих дней со дня поступления уведомления о завершении сноса обеспечивает размещение этого уведомления в ГИСОГД и уведомляет об этом Департамент регионального государственного строительного надзора Министерства строительства и жилищно-коммунального хозяйства Кабардино-Балкарской Республик или Северо-Кавказское управление Федеральной службы по экологическому, технологическому и атомному надзору. </w:t>
      </w: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p w:rsidR="001B797E" w:rsidRDefault="001B797E" w:rsidP="005E2E1D">
      <w:pPr>
        <w:ind w:firstLine="540"/>
        <w:jc w:val="both"/>
      </w:pPr>
    </w:p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1B797E" w:rsidRPr="00E05CDD" w:rsidTr="00F92074">
        <w:trPr>
          <w:trHeight w:val="1268"/>
        </w:trPr>
        <w:tc>
          <w:tcPr>
            <w:tcW w:w="4077" w:type="dxa"/>
          </w:tcPr>
          <w:p w:rsidR="001B797E" w:rsidRPr="00E05CDD" w:rsidRDefault="001B797E" w:rsidP="00F92074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lastRenderedPageBreak/>
              <w:t>«Джулат жылагъуэм и администрацэ»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муниципальнэ 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уэхущ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ап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э КъБР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Pr="00E05CDD">
              <w:rPr>
                <w:b/>
                <w:sz w:val="20"/>
                <w:szCs w:val="20"/>
              </w:rPr>
              <w:t>Тэрч муниципальнэ район</w:t>
            </w:r>
          </w:p>
          <w:p w:rsidR="001B797E" w:rsidRPr="00E05CDD" w:rsidRDefault="001B797E" w:rsidP="00F92074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B797E" w:rsidRPr="00E05CDD" w:rsidRDefault="001B797E" w:rsidP="00F92074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 id="_x0000_i1026" type="#_x0000_t75" style="width:42.1pt;height:53pt" o:ole="" fillcolor="window">
                  <v:imagedata r:id="rId8" o:title=""/>
                </v:shape>
                <o:OLEObject Type="Embed" ProgID="Unknown" ShapeID="_x0000_i1026" DrawAspect="Content" ObjectID="_1743842344" r:id="rId11"/>
              </w:object>
            </w:r>
          </w:p>
        </w:tc>
        <w:tc>
          <w:tcPr>
            <w:tcW w:w="4394" w:type="dxa"/>
          </w:tcPr>
          <w:p w:rsidR="001B797E" w:rsidRPr="00E05CDD" w:rsidRDefault="001B797E" w:rsidP="00F92074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>КъМР-ни Терк муниципальный районуну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>«Джулат элини администрациясы»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>муниципальный учреждениясы</w:t>
            </w:r>
          </w:p>
        </w:tc>
      </w:tr>
    </w:tbl>
    <w:p w:rsidR="001B797E" w:rsidRPr="00E05CDD" w:rsidRDefault="001B797E" w:rsidP="001B797E">
      <w:pPr>
        <w:pStyle w:val="a7"/>
        <w:ind w:firstLine="150"/>
        <w:jc w:val="center"/>
        <w:rPr>
          <w:b/>
          <w:bCs/>
        </w:rPr>
      </w:pPr>
      <w:r w:rsidRPr="00E05CDD">
        <w:rPr>
          <w:b/>
          <w:bCs/>
        </w:rPr>
        <w:t>Муниципальное учреждение</w:t>
      </w:r>
      <w:r>
        <w:rPr>
          <w:b/>
          <w:bCs/>
        </w:rPr>
        <w:t xml:space="preserve">                                                                                                  </w:t>
      </w:r>
      <w:r w:rsidRPr="00E05CDD">
        <w:rPr>
          <w:b/>
        </w:rPr>
        <w:t>«Местная администрация сельского поселения Джулат»</w:t>
      </w:r>
      <w:r>
        <w:rPr>
          <w:b/>
          <w:bCs/>
        </w:rPr>
        <w:t xml:space="preserve">                                                       </w:t>
      </w:r>
      <w:r w:rsidRPr="00E05CDD">
        <w:rPr>
          <w:b/>
        </w:rPr>
        <w:t>Терского муниципального района</w:t>
      </w:r>
      <w:r>
        <w:rPr>
          <w:b/>
          <w:bCs/>
        </w:rPr>
        <w:t xml:space="preserve">                                                                                         </w:t>
      </w:r>
      <w:r w:rsidRPr="00E05CDD">
        <w:rPr>
          <w:b/>
        </w:rPr>
        <w:t>Кабардино-Балкарской Республики</w:t>
      </w:r>
    </w:p>
    <w:p w:rsidR="001B797E" w:rsidRDefault="00006882" w:rsidP="001B797E">
      <w:pPr>
        <w:pStyle w:val="a7"/>
        <w:ind w:firstLine="150"/>
        <w:jc w:val="both"/>
        <w:rPr>
          <w:b/>
          <w:sz w:val="16"/>
          <w:szCs w:val="16"/>
        </w:rPr>
      </w:pPr>
      <w:r w:rsidRPr="00006882">
        <w:pict>
          <v:line id="_x0000_s1038" style="position:absolute;left:0;text-align:left;z-index:251663360" from="-6.95pt,6.65pt" to="461.65pt,6.65pt" o:allowincell="f"/>
        </w:pict>
      </w:r>
      <w:r w:rsidRPr="00006882">
        <w:pict>
          <v:line id="_x0000_s1039" style="position:absolute;left:0;text-align:left;z-index:251664384" from="-6.95pt,8.65pt" to="461.65pt,8.65pt" o:allowincell="f"/>
        </w:pict>
      </w:r>
    </w:p>
    <w:p w:rsidR="001B797E" w:rsidRPr="00E05CDD" w:rsidRDefault="001B797E" w:rsidP="001B797E">
      <w:pPr>
        <w:pStyle w:val="a7"/>
        <w:ind w:firstLine="150"/>
        <w:jc w:val="both"/>
        <w:rPr>
          <w:b/>
          <w:sz w:val="16"/>
          <w:szCs w:val="16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</w:p>
    <w:p w:rsidR="001B797E" w:rsidRDefault="001B797E" w:rsidP="001B797E">
      <w:pPr>
        <w:pStyle w:val="a7"/>
        <w:spacing w:before="0" w:beforeAutospacing="0" w:after="0" w:afterAutospacing="0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                                                                                                                       </w:t>
      </w:r>
    </w:p>
    <w:p w:rsidR="001B797E" w:rsidRPr="00E05CDD" w:rsidRDefault="001B797E" w:rsidP="001B797E">
      <w:pPr>
        <w:pStyle w:val="a7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color w:val="1E1E1E"/>
        </w:rPr>
        <w:t xml:space="preserve">                                                                                                                                           </w:t>
      </w:r>
    </w:p>
    <w:p w:rsidR="001B797E" w:rsidRPr="0003534E" w:rsidRDefault="001B797E" w:rsidP="001B797E">
      <w:r w:rsidRPr="0003534E">
        <w:t xml:space="preserve">      </w:t>
      </w:r>
      <w:r w:rsidR="00D60742">
        <w:t>Исх. №21\1</w:t>
      </w:r>
      <w:r>
        <w:t xml:space="preserve">                                                                                                     «07».02.2023</w:t>
      </w:r>
      <w:r w:rsidRPr="0003534E">
        <w:t xml:space="preserve"> г.                                                                                                                                                               с.п. Джулат</w:t>
      </w:r>
    </w:p>
    <w:p w:rsidR="001B797E" w:rsidRPr="00E05CDD" w:rsidRDefault="001B797E" w:rsidP="001B797E">
      <w:pPr>
        <w:ind w:left="-360"/>
        <w:rPr>
          <w:sz w:val="28"/>
          <w:szCs w:val="28"/>
        </w:rPr>
      </w:pPr>
    </w:p>
    <w:p w:rsidR="001B797E" w:rsidRPr="00E05CDD" w:rsidRDefault="001B797E" w:rsidP="001B797E">
      <w:pPr>
        <w:pStyle w:val="a8"/>
        <w:ind w:right="40" w:firstLine="708"/>
        <w:jc w:val="right"/>
        <w:rPr>
          <w:b/>
          <w:sz w:val="22"/>
          <w:szCs w:val="22"/>
        </w:rPr>
      </w:pPr>
      <w:r w:rsidRPr="00E05CDD">
        <w:rPr>
          <w:b/>
          <w:sz w:val="22"/>
          <w:szCs w:val="22"/>
        </w:rPr>
        <w:t>Прокурору Терского района                                                                                                    старшему советнику юстиции                                                                                                                          З.М. Нагацуеву</w:t>
      </w:r>
    </w:p>
    <w:p w:rsidR="001B797E" w:rsidRPr="00E05CDD" w:rsidRDefault="001B797E" w:rsidP="001B797E">
      <w:pPr>
        <w:ind w:left="-360"/>
        <w:rPr>
          <w:sz w:val="28"/>
          <w:szCs w:val="28"/>
        </w:rPr>
      </w:pPr>
    </w:p>
    <w:p w:rsidR="001B797E" w:rsidRPr="0003534E" w:rsidRDefault="001B797E" w:rsidP="001B797E">
      <w:pPr>
        <w:ind w:left="-360"/>
        <w:rPr>
          <w:sz w:val="28"/>
          <w:szCs w:val="28"/>
        </w:rPr>
      </w:pPr>
    </w:p>
    <w:p w:rsidR="001B797E" w:rsidRPr="00DA6A92" w:rsidRDefault="001B797E" w:rsidP="001B797E">
      <w:pPr>
        <w:pStyle w:val="a8"/>
        <w:ind w:right="40" w:firstLine="708"/>
        <w:rPr>
          <w:bCs/>
          <w:lang w:bidi="ru-RU"/>
        </w:rPr>
      </w:pPr>
      <w:r w:rsidRPr="00322CD6">
        <w:rPr>
          <w:szCs w:val="28"/>
        </w:rPr>
        <w:t xml:space="preserve">МУ «Местная администрация сельского поселения Джулат» Терского муниципального района КБР направляет Вам проект постановления </w:t>
      </w:r>
      <w:r w:rsidRPr="0065404F">
        <w:rPr>
          <w:szCs w:val="28"/>
        </w:rPr>
        <w:t>«</w:t>
      </w:r>
      <w:r w:rsidRPr="001B797E">
        <w:rPr>
          <w:bCs/>
          <w:lang w:bidi="ru-RU"/>
        </w:rPr>
        <w:t>Об утверждении порядка принятия уведомлений, связанных со сносом объектов капитального строительства</w:t>
      </w:r>
      <w:r w:rsidRPr="0065404F">
        <w:rPr>
          <w:bCs/>
        </w:rPr>
        <w:t>»</w:t>
      </w:r>
      <w:r>
        <w:rPr>
          <w:bCs/>
        </w:rPr>
        <w:t xml:space="preserve"> и просим дать заключение</w:t>
      </w:r>
      <w:r w:rsidR="00675950">
        <w:rPr>
          <w:bCs/>
        </w:rPr>
        <w:t>»</w:t>
      </w:r>
      <w:r w:rsidRPr="0065404F">
        <w:rPr>
          <w:bCs/>
        </w:rPr>
        <w:t>.</w:t>
      </w:r>
    </w:p>
    <w:p w:rsidR="001B797E" w:rsidRPr="00DA6A92" w:rsidRDefault="001B797E" w:rsidP="001B797E">
      <w:pPr>
        <w:pStyle w:val="a8"/>
        <w:ind w:right="40" w:firstLine="708"/>
        <w:rPr>
          <w:szCs w:val="28"/>
        </w:rPr>
      </w:pPr>
    </w:p>
    <w:p w:rsidR="001B797E" w:rsidRPr="00E05CDD" w:rsidRDefault="001B797E" w:rsidP="001B797E">
      <w:pPr>
        <w:ind w:left="-360"/>
        <w:rPr>
          <w:sz w:val="28"/>
          <w:szCs w:val="28"/>
        </w:rPr>
      </w:pPr>
    </w:p>
    <w:p w:rsidR="001B797E" w:rsidRPr="00E05CDD" w:rsidRDefault="001B797E" w:rsidP="001B797E">
      <w:pPr>
        <w:ind w:left="-360"/>
        <w:rPr>
          <w:sz w:val="28"/>
          <w:szCs w:val="28"/>
        </w:rPr>
      </w:pPr>
    </w:p>
    <w:p w:rsidR="001B797E" w:rsidRPr="00E05CDD" w:rsidRDefault="001B797E" w:rsidP="001B797E">
      <w:pPr>
        <w:rPr>
          <w:sz w:val="28"/>
          <w:szCs w:val="28"/>
        </w:rPr>
      </w:pPr>
      <w:r w:rsidRPr="00E05CDD">
        <w:rPr>
          <w:sz w:val="28"/>
          <w:szCs w:val="28"/>
        </w:rPr>
        <w:t xml:space="preserve">Глава местной администрации                                                                                                с.п. Джулат                                                  </w:t>
      </w:r>
      <w:r w:rsidRPr="00E05CDD">
        <w:rPr>
          <w:rStyle w:val="2Exact"/>
          <w:sz w:val="28"/>
          <w:szCs w:val="28"/>
        </w:rPr>
        <w:t xml:space="preserve">       </w:t>
      </w:r>
      <w:r>
        <w:rPr>
          <w:rStyle w:val="2Exact"/>
          <w:sz w:val="28"/>
          <w:szCs w:val="28"/>
        </w:rPr>
        <w:t xml:space="preserve">                       А.М. Ал</w:t>
      </w:r>
      <w:r w:rsidRPr="007F1772">
        <w:rPr>
          <w:rStyle w:val="2Exact"/>
          <w:color w:val="262626"/>
          <w:sz w:val="28"/>
          <w:szCs w:val="28"/>
        </w:rPr>
        <w:t>агиров</w:t>
      </w:r>
    </w:p>
    <w:p w:rsidR="007643DA" w:rsidRDefault="007643DA" w:rsidP="005E2E1D">
      <w:pPr>
        <w:ind w:firstLine="540"/>
        <w:jc w:val="both"/>
      </w:pPr>
    </w:p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Default="007643DA" w:rsidP="007643DA"/>
    <w:p w:rsidR="007643DA" w:rsidRDefault="007643DA" w:rsidP="007643DA"/>
    <w:p w:rsidR="001B797E" w:rsidRDefault="001B797E" w:rsidP="007643DA">
      <w:pPr>
        <w:jc w:val="right"/>
      </w:pPr>
    </w:p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7643DA" w:rsidRPr="00E05CDD" w:rsidTr="00CA2B4A">
        <w:trPr>
          <w:trHeight w:val="1268"/>
        </w:trPr>
        <w:tc>
          <w:tcPr>
            <w:tcW w:w="4077" w:type="dxa"/>
          </w:tcPr>
          <w:p w:rsidR="007643DA" w:rsidRPr="00E05CDD" w:rsidRDefault="007643DA" w:rsidP="00CA2B4A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>«Джулат жылагъуэм и администрацэ»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муниципальнэ 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уэхущ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ап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э КъБР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Pr="00E05CDD">
              <w:rPr>
                <w:b/>
                <w:sz w:val="20"/>
                <w:szCs w:val="20"/>
              </w:rPr>
              <w:t>Тэрч муниципальнэ район</w:t>
            </w:r>
          </w:p>
          <w:p w:rsidR="007643DA" w:rsidRPr="00E05CDD" w:rsidRDefault="007643DA" w:rsidP="00CA2B4A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643DA" w:rsidRPr="00E05CDD" w:rsidRDefault="007643DA" w:rsidP="00CA2B4A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 id="_x0000_i1027" type="#_x0000_t75" style="width:42.1pt;height:53pt" o:ole="" fillcolor="window">
                  <v:imagedata r:id="rId8" o:title=""/>
                </v:shape>
                <o:OLEObject Type="Embed" ProgID="Unknown" ShapeID="_x0000_i1027" DrawAspect="Content" ObjectID="_1743842345" r:id="rId12"/>
              </w:object>
            </w:r>
          </w:p>
        </w:tc>
        <w:tc>
          <w:tcPr>
            <w:tcW w:w="4394" w:type="dxa"/>
          </w:tcPr>
          <w:p w:rsidR="007643DA" w:rsidRPr="00E05CDD" w:rsidRDefault="007643DA" w:rsidP="00CA2B4A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>КъМР-ни Терк муниципальный районуну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>«Джулат элини администрациясы»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>муниципальный учреждениясы</w:t>
            </w:r>
          </w:p>
        </w:tc>
      </w:tr>
      <w:tr w:rsidR="00160A16" w:rsidRPr="00E05CDD" w:rsidTr="00642462">
        <w:trPr>
          <w:trHeight w:val="1268"/>
        </w:trPr>
        <w:tc>
          <w:tcPr>
            <w:tcW w:w="4077" w:type="dxa"/>
          </w:tcPr>
          <w:p w:rsidR="00160A16" w:rsidRPr="00E05CDD" w:rsidRDefault="00160A16" w:rsidP="00642462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lastRenderedPageBreak/>
              <w:t>«Джулат жылагъуэм и администрацэ»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муниципальнэ 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уэхущ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ап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э КъБР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Pr="00E05CDD">
              <w:rPr>
                <w:b/>
                <w:sz w:val="20"/>
                <w:szCs w:val="20"/>
              </w:rPr>
              <w:t>Тэрч муниципальнэ район</w:t>
            </w:r>
          </w:p>
          <w:p w:rsidR="00160A16" w:rsidRPr="00E05CDD" w:rsidRDefault="00160A16" w:rsidP="00642462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A16" w:rsidRPr="00E05CDD" w:rsidRDefault="00160A16" w:rsidP="00642462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 id="_x0000_i1028" type="#_x0000_t75" style="width:42.1pt;height:53pt" o:ole="" fillcolor="window">
                  <v:imagedata r:id="rId8" o:title=""/>
                </v:shape>
                <o:OLEObject Type="Embed" ProgID="Unknown" ShapeID="_x0000_i1028" DrawAspect="Content" ObjectID="_1743842346" r:id="rId13"/>
              </w:object>
            </w:r>
          </w:p>
        </w:tc>
        <w:tc>
          <w:tcPr>
            <w:tcW w:w="4394" w:type="dxa"/>
          </w:tcPr>
          <w:p w:rsidR="00160A16" w:rsidRPr="00E05CDD" w:rsidRDefault="00160A16" w:rsidP="00642462">
            <w:pPr>
              <w:pStyle w:val="a7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>КъМР-ни Терк муниципальный районуну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>«Джулат элини администрациясы»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>муниципальный учреждениясы</w:t>
            </w:r>
          </w:p>
        </w:tc>
      </w:tr>
    </w:tbl>
    <w:p w:rsidR="00160A16" w:rsidRPr="00E05CDD" w:rsidRDefault="00160A16" w:rsidP="00160A16">
      <w:pPr>
        <w:pStyle w:val="a7"/>
        <w:ind w:firstLine="150"/>
        <w:jc w:val="center"/>
        <w:rPr>
          <w:b/>
          <w:bCs/>
        </w:rPr>
      </w:pPr>
      <w:r w:rsidRPr="00E05CDD">
        <w:rPr>
          <w:b/>
          <w:bCs/>
        </w:rPr>
        <w:t>Муниципальное учреждение</w:t>
      </w:r>
      <w:r>
        <w:rPr>
          <w:b/>
          <w:bCs/>
        </w:rPr>
        <w:t xml:space="preserve">                                                                                                  </w:t>
      </w:r>
      <w:r w:rsidRPr="00E05CDD">
        <w:rPr>
          <w:b/>
        </w:rPr>
        <w:t>«Местная администрация сельского поселения Джулат»</w:t>
      </w:r>
      <w:r>
        <w:rPr>
          <w:b/>
          <w:bCs/>
        </w:rPr>
        <w:t xml:space="preserve">                                                       </w:t>
      </w:r>
      <w:r w:rsidRPr="00E05CDD">
        <w:rPr>
          <w:b/>
        </w:rPr>
        <w:t>Терского муниципального района</w:t>
      </w:r>
      <w:r>
        <w:rPr>
          <w:b/>
          <w:bCs/>
        </w:rPr>
        <w:t xml:space="preserve">                                                                                         </w:t>
      </w:r>
      <w:r w:rsidRPr="00E05CDD">
        <w:rPr>
          <w:b/>
        </w:rPr>
        <w:t>Кабардино-Балкарской Республики</w:t>
      </w:r>
    </w:p>
    <w:p w:rsidR="00160A16" w:rsidRDefault="00160A16" w:rsidP="00160A16">
      <w:pPr>
        <w:pStyle w:val="a7"/>
        <w:ind w:firstLine="150"/>
        <w:jc w:val="both"/>
        <w:rPr>
          <w:b/>
          <w:sz w:val="16"/>
          <w:szCs w:val="16"/>
        </w:rPr>
      </w:pPr>
      <w:r w:rsidRPr="00006882">
        <w:pict>
          <v:line id="_x0000_s1053" style="position:absolute;left:0;text-align:left;z-index:251672576" from="-6.95pt,6.65pt" to="461.65pt,6.65pt" o:allowincell="f"/>
        </w:pict>
      </w:r>
      <w:r w:rsidRPr="00006882">
        <w:pict>
          <v:line id="_x0000_s1054" style="position:absolute;left:0;text-align:left;z-index:251673600" from="-6.95pt,8.65pt" to="461.65pt,8.65pt" o:allowincell="f"/>
        </w:pict>
      </w:r>
    </w:p>
    <w:p w:rsidR="007643DA" w:rsidRDefault="00160A16" w:rsidP="00160A16">
      <w:pPr>
        <w:pStyle w:val="a7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  <w:r w:rsidR="007643DA">
        <w:rPr>
          <w:b/>
          <w:color w:val="1E1E1E"/>
        </w:rPr>
        <w:t xml:space="preserve">                                                                                                                        </w:t>
      </w:r>
    </w:p>
    <w:p w:rsidR="007643DA" w:rsidRPr="00E05CDD" w:rsidRDefault="007643DA" w:rsidP="007643DA">
      <w:pPr>
        <w:pStyle w:val="a7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color w:val="1E1E1E"/>
        </w:rPr>
        <w:t xml:space="preserve">                                                                                                                                           </w:t>
      </w:r>
    </w:p>
    <w:p w:rsidR="007643DA" w:rsidRPr="0003534E" w:rsidRDefault="007643DA" w:rsidP="007643DA">
      <w:r w:rsidRPr="0003534E">
        <w:t xml:space="preserve">      </w:t>
      </w:r>
      <w:r>
        <w:t xml:space="preserve">Исх. №34                                                                      </w:t>
      </w:r>
      <w:r w:rsidR="00160A16">
        <w:t xml:space="preserve">                               19</w:t>
      </w:r>
      <w:r>
        <w:t>.04.2023</w:t>
      </w:r>
      <w:r w:rsidRPr="0003534E">
        <w:t xml:space="preserve"> г.                                                                                                                                                               </w:t>
      </w:r>
      <w:r>
        <w:t xml:space="preserve">  </w:t>
      </w:r>
      <w:r w:rsidRPr="0003534E">
        <w:t>с.п. Джулат</w:t>
      </w:r>
    </w:p>
    <w:p w:rsidR="007643DA" w:rsidRPr="00E05CDD" w:rsidRDefault="007643DA" w:rsidP="007643DA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43DA" w:rsidRPr="00E05CDD" w:rsidRDefault="007643DA" w:rsidP="007643DA">
      <w:pPr>
        <w:pStyle w:val="a8"/>
        <w:ind w:right="40" w:firstLine="708"/>
        <w:jc w:val="right"/>
        <w:rPr>
          <w:b/>
          <w:sz w:val="22"/>
          <w:szCs w:val="22"/>
        </w:rPr>
      </w:pPr>
      <w:r w:rsidRPr="00E05CDD">
        <w:rPr>
          <w:b/>
          <w:sz w:val="22"/>
          <w:szCs w:val="22"/>
        </w:rPr>
        <w:t>Прокурору Терского района                                                                                                    старшему советнику юстиции                                                                                                                          З.М. Нагацуеву</w:t>
      </w:r>
    </w:p>
    <w:p w:rsidR="007643DA" w:rsidRPr="00E05CDD" w:rsidRDefault="007643DA" w:rsidP="007643DA">
      <w:pPr>
        <w:ind w:left="-360"/>
        <w:rPr>
          <w:sz w:val="28"/>
          <w:szCs w:val="28"/>
        </w:rPr>
      </w:pPr>
    </w:p>
    <w:p w:rsidR="007643DA" w:rsidRPr="0003534E" w:rsidRDefault="007643DA" w:rsidP="007643DA">
      <w:pPr>
        <w:ind w:left="-360"/>
        <w:rPr>
          <w:sz w:val="28"/>
          <w:szCs w:val="28"/>
        </w:rPr>
      </w:pPr>
    </w:p>
    <w:p w:rsidR="007643DA" w:rsidRPr="00DA6A92" w:rsidRDefault="007643DA" w:rsidP="007643DA">
      <w:pPr>
        <w:pStyle w:val="a8"/>
        <w:ind w:right="40" w:firstLine="708"/>
        <w:rPr>
          <w:bCs/>
          <w:lang w:bidi="ru-RU"/>
        </w:rPr>
      </w:pPr>
      <w:r w:rsidRPr="00322CD6">
        <w:rPr>
          <w:szCs w:val="28"/>
        </w:rPr>
        <w:t xml:space="preserve">МУ «Местная администрация сельского поселения Джулат» Терского муниципального района КБР направляет Вам постановления </w:t>
      </w:r>
      <w:r w:rsidRPr="0065404F">
        <w:rPr>
          <w:szCs w:val="28"/>
        </w:rPr>
        <w:t>«</w:t>
      </w:r>
      <w:r w:rsidRPr="001B797E">
        <w:rPr>
          <w:bCs/>
          <w:lang w:bidi="ru-RU"/>
        </w:rPr>
        <w:t>Об утверждении порядка принятия уведомлений, связанных со сносом объектов капитального строительства</w:t>
      </w:r>
      <w:r w:rsidRPr="0065404F">
        <w:rPr>
          <w:bCs/>
        </w:rPr>
        <w:t>»</w:t>
      </w:r>
      <w:r>
        <w:rPr>
          <w:bCs/>
        </w:rPr>
        <w:t xml:space="preserve"> и просим дать заключение</w:t>
      </w:r>
      <w:r w:rsidRPr="0065404F">
        <w:rPr>
          <w:bCs/>
        </w:rPr>
        <w:t>.</w:t>
      </w:r>
    </w:p>
    <w:p w:rsidR="007643DA" w:rsidRPr="00DA6A92" w:rsidRDefault="007643DA" w:rsidP="007643DA">
      <w:pPr>
        <w:pStyle w:val="a8"/>
        <w:ind w:right="40" w:firstLine="708"/>
        <w:rPr>
          <w:szCs w:val="28"/>
        </w:rPr>
      </w:pPr>
    </w:p>
    <w:p w:rsidR="007643DA" w:rsidRPr="00E05CDD" w:rsidRDefault="007643DA" w:rsidP="007643DA">
      <w:pPr>
        <w:ind w:left="-360"/>
        <w:rPr>
          <w:sz w:val="28"/>
          <w:szCs w:val="28"/>
        </w:rPr>
      </w:pPr>
    </w:p>
    <w:p w:rsidR="007643DA" w:rsidRPr="00E05CDD" w:rsidRDefault="007643DA" w:rsidP="007643DA">
      <w:pPr>
        <w:ind w:left="-360"/>
        <w:rPr>
          <w:sz w:val="28"/>
          <w:szCs w:val="28"/>
        </w:rPr>
      </w:pPr>
    </w:p>
    <w:p w:rsidR="00160A16" w:rsidRPr="00160A16" w:rsidRDefault="00160A16" w:rsidP="00160A16">
      <w:pPr>
        <w:rPr>
          <w:sz w:val="28"/>
          <w:szCs w:val="28"/>
        </w:rPr>
      </w:pPr>
      <w:r w:rsidRPr="00160A16">
        <w:rPr>
          <w:sz w:val="28"/>
          <w:szCs w:val="28"/>
        </w:rPr>
        <w:t>Глава местной администрации</w:t>
      </w:r>
      <w:r w:rsidRPr="00160A16">
        <w:rPr>
          <w:sz w:val="28"/>
          <w:szCs w:val="28"/>
          <w:lang w:eastAsia="ru-RU"/>
        </w:rPr>
        <w:t xml:space="preserve"> </w:t>
      </w:r>
      <w:r w:rsidRPr="00160A16">
        <w:rPr>
          <w:sz w:val="28"/>
          <w:szCs w:val="28"/>
          <w:lang w:eastAsia="ru-RU"/>
        </w:rPr>
        <w:br/>
        <w:t xml:space="preserve">сельского  поселения  </w:t>
      </w:r>
      <w:r w:rsidRPr="00160A16">
        <w:rPr>
          <w:sz w:val="28"/>
          <w:szCs w:val="28"/>
        </w:rPr>
        <w:t>Джулат</w:t>
      </w:r>
    </w:p>
    <w:p w:rsidR="007643DA" w:rsidRPr="00E05CDD" w:rsidRDefault="00160A16" w:rsidP="00160A16">
      <w:pPr>
        <w:rPr>
          <w:sz w:val="28"/>
          <w:szCs w:val="28"/>
        </w:rPr>
      </w:pPr>
      <w:r w:rsidRPr="00160A16">
        <w:rPr>
          <w:sz w:val="28"/>
          <w:szCs w:val="28"/>
        </w:rPr>
        <w:t>Терского муниципального района КБР</w:t>
      </w:r>
      <w:r w:rsidR="007643DA" w:rsidRPr="00E05C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А.М. </w:t>
      </w:r>
      <w:r>
        <w:rPr>
          <w:rStyle w:val="2Exact"/>
          <w:sz w:val="28"/>
          <w:szCs w:val="28"/>
        </w:rPr>
        <w:t>Алагиров</w:t>
      </w:r>
    </w:p>
    <w:p w:rsidR="007643DA" w:rsidRPr="00163B5C" w:rsidRDefault="007643DA" w:rsidP="007643DA">
      <w:pPr>
        <w:ind w:firstLine="540"/>
        <w:jc w:val="both"/>
      </w:pPr>
    </w:p>
    <w:p w:rsidR="007643DA" w:rsidRDefault="007643DA" w:rsidP="007643DA">
      <w:pPr>
        <w:jc w:val="right"/>
      </w:pPr>
    </w:p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7643DA" w:rsidRDefault="007643DA" w:rsidP="007643DA"/>
    <w:p w:rsidR="007643DA" w:rsidRPr="00AC54A7" w:rsidRDefault="00160A16" w:rsidP="00160A16">
      <w:pPr>
        <w:outlineLvl w:val="0"/>
        <w:rPr>
          <w:b/>
          <w:sz w:val="28"/>
          <w:szCs w:val="28"/>
        </w:rPr>
      </w:pPr>
      <w:r>
        <w:lastRenderedPageBreak/>
        <w:t xml:space="preserve">                                                                </w:t>
      </w:r>
      <w:r w:rsidR="007643DA" w:rsidRPr="00AC54A7">
        <w:rPr>
          <w:b/>
          <w:sz w:val="28"/>
          <w:szCs w:val="28"/>
        </w:rPr>
        <w:t xml:space="preserve">А К Т № </w:t>
      </w:r>
      <w:r w:rsidR="00AE0AD1">
        <w:rPr>
          <w:b/>
          <w:sz w:val="28"/>
          <w:szCs w:val="28"/>
        </w:rPr>
        <w:t>10</w:t>
      </w:r>
    </w:p>
    <w:p w:rsidR="007643DA" w:rsidRPr="00AC54A7" w:rsidRDefault="007643DA" w:rsidP="007643DA">
      <w:pPr>
        <w:jc w:val="center"/>
        <w:outlineLvl w:val="0"/>
        <w:rPr>
          <w:b/>
          <w:sz w:val="28"/>
          <w:szCs w:val="28"/>
        </w:rPr>
      </w:pPr>
      <w:r w:rsidRPr="00AC54A7">
        <w:rPr>
          <w:b/>
          <w:sz w:val="28"/>
          <w:szCs w:val="28"/>
        </w:rPr>
        <w:t>об обнародовании муниципального правового акта</w:t>
      </w:r>
    </w:p>
    <w:p w:rsidR="007643DA" w:rsidRPr="00160A16" w:rsidRDefault="007643DA" w:rsidP="007643DA">
      <w:pPr>
        <w:jc w:val="both"/>
        <w:rPr>
          <w:b/>
          <w:bCs/>
          <w:sz w:val="32"/>
          <w:szCs w:val="28"/>
        </w:rPr>
      </w:pPr>
      <w:r w:rsidRPr="00AC54A7">
        <w:rPr>
          <w:sz w:val="28"/>
          <w:szCs w:val="28"/>
        </w:rPr>
        <w:t>1. Постановление</w:t>
      </w:r>
      <w:r w:rsidRPr="00AC54A7">
        <w:rPr>
          <w:b/>
          <w:sz w:val="28"/>
          <w:szCs w:val="28"/>
        </w:rPr>
        <w:t xml:space="preserve">  </w:t>
      </w:r>
      <w:r w:rsidRPr="00AC54A7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 w:rsidRPr="00AC54A7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Pr="00AC54A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19.04</w:t>
      </w:r>
      <w:r w:rsidRPr="00AC54A7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Pr="00BC5C8D">
        <w:rPr>
          <w:sz w:val="28"/>
          <w:szCs w:val="28"/>
        </w:rPr>
        <w:t xml:space="preserve">  </w:t>
      </w:r>
      <w:r w:rsidRPr="00755AF4">
        <w:rPr>
          <w:sz w:val="28"/>
          <w:szCs w:val="28"/>
        </w:rPr>
        <w:t>«</w:t>
      </w:r>
      <w:r w:rsidRPr="00160A16">
        <w:rPr>
          <w:bCs/>
          <w:sz w:val="28"/>
          <w:lang w:bidi="ru-RU"/>
        </w:rPr>
        <w:t>Об утверждении порядка принятия уведомлений, связанных со сносом объектов капитального строительства</w:t>
      </w:r>
      <w:r w:rsidRPr="00160A16">
        <w:rPr>
          <w:sz w:val="32"/>
          <w:szCs w:val="28"/>
        </w:rPr>
        <w:t>».</w:t>
      </w:r>
    </w:p>
    <w:p w:rsidR="007643DA" w:rsidRDefault="007643DA" w:rsidP="007643DA">
      <w:pPr>
        <w:jc w:val="both"/>
        <w:rPr>
          <w:sz w:val="28"/>
          <w:szCs w:val="28"/>
        </w:rPr>
      </w:pPr>
      <w:r w:rsidRPr="00AC54A7">
        <w:rPr>
          <w:sz w:val="28"/>
          <w:szCs w:val="28"/>
        </w:rPr>
        <w:t xml:space="preserve">2. Текс постановления </w:t>
      </w:r>
      <w:r>
        <w:rPr>
          <w:b/>
          <w:sz w:val="28"/>
          <w:szCs w:val="28"/>
        </w:rPr>
        <w:t xml:space="preserve"> </w:t>
      </w:r>
      <w:r w:rsidRPr="00AC54A7">
        <w:rPr>
          <w:sz w:val="28"/>
          <w:szCs w:val="28"/>
        </w:rPr>
        <w:t>№</w:t>
      </w:r>
      <w:r w:rsidR="00160A16">
        <w:rPr>
          <w:sz w:val="28"/>
          <w:szCs w:val="28"/>
        </w:rPr>
        <w:t>9</w:t>
      </w:r>
      <w:r w:rsidRPr="00AC54A7">
        <w:rPr>
          <w:sz w:val="28"/>
          <w:szCs w:val="28"/>
        </w:rPr>
        <w:t>-п</w:t>
      </w:r>
      <w:r>
        <w:rPr>
          <w:sz w:val="28"/>
          <w:szCs w:val="28"/>
        </w:rPr>
        <w:t xml:space="preserve"> утвержденный</w:t>
      </w:r>
      <w:r w:rsidRPr="00AC54A7">
        <w:rPr>
          <w:sz w:val="28"/>
          <w:szCs w:val="28"/>
        </w:rPr>
        <w:t xml:space="preserve"> главой местной администрацией </w:t>
      </w:r>
      <w:r>
        <w:rPr>
          <w:sz w:val="28"/>
          <w:szCs w:val="28"/>
        </w:rPr>
        <w:t>сельского</w:t>
      </w:r>
      <w:r w:rsidRPr="00AC54A7">
        <w:rPr>
          <w:sz w:val="28"/>
          <w:szCs w:val="28"/>
        </w:rPr>
        <w:t xml:space="preserve"> поселения Джулат Терского муниципального района КБР</w:t>
      </w:r>
      <w:r w:rsidRPr="00AC54A7">
        <w:rPr>
          <w:b/>
          <w:sz w:val="28"/>
          <w:szCs w:val="28"/>
        </w:rPr>
        <w:t xml:space="preserve"> </w:t>
      </w:r>
      <w:r w:rsidRPr="00AC54A7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160A16">
        <w:rPr>
          <w:sz w:val="28"/>
          <w:szCs w:val="28"/>
        </w:rPr>
        <w:t>9</w:t>
      </w:r>
      <w:r>
        <w:rPr>
          <w:sz w:val="28"/>
          <w:szCs w:val="28"/>
        </w:rPr>
        <w:t>.04.2023</w:t>
      </w:r>
      <w:r w:rsidRPr="00AC54A7">
        <w:rPr>
          <w:sz w:val="28"/>
          <w:szCs w:val="28"/>
        </w:rPr>
        <w:t>.</w:t>
      </w:r>
    </w:p>
    <w:p w:rsidR="007643DA" w:rsidRDefault="007643DA" w:rsidP="007643DA">
      <w:pPr>
        <w:jc w:val="both"/>
        <w:rPr>
          <w:sz w:val="28"/>
          <w:szCs w:val="28"/>
        </w:rPr>
      </w:pPr>
    </w:p>
    <w:p w:rsidR="007643DA" w:rsidRDefault="007643DA" w:rsidP="007643DA">
      <w:pPr>
        <w:jc w:val="both"/>
        <w:rPr>
          <w:sz w:val="28"/>
          <w:szCs w:val="28"/>
        </w:rPr>
      </w:pPr>
      <w:r w:rsidRPr="00AC54A7">
        <w:rPr>
          <w:sz w:val="28"/>
          <w:szCs w:val="28"/>
        </w:rPr>
        <w:t xml:space="preserve">Период обнародования: с </w:t>
      </w:r>
      <w:r>
        <w:rPr>
          <w:sz w:val="28"/>
          <w:szCs w:val="28"/>
        </w:rPr>
        <w:t>20.04.2023г. по 05.05.2023</w:t>
      </w:r>
      <w:r w:rsidRPr="00AC54A7">
        <w:rPr>
          <w:sz w:val="28"/>
          <w:szCs w:val="28"/>
        </w:rPr>
        <w:t>г.</w:t>
      </w:r>
    </w:p>
    <w:p w:rsidR="00160A16" w:rsidRPr="00AC54A7" w:rsidRDefault="00160A16" w:rsidP="007643DA">
      <w:pPr>
        <w:jc w:val="both"/>
        <w:rPr>
          <w:sz w:val="28"/>
          <w:szCs w:val="28"/>
        </w:rPr>
      </w:pPr>
    </w:p>
    <w:p w:rsidR="007643DA" w:rsidRPr="00AC54A7" w:rsidRDefault="007643DA" w:rsidP="007643DA">
      <w:pPr>
        <w:jc w:val="both"/>
        <w:rPr>
          <w:sz w:val="28"/>
          <w:szCs w:val="28"/>
        </w:rPr>
      </w:pPr>
    </w:p>
    <w:p w:rsidR="007643DA" w:rsidRPr="00844DDB" w:rsidRDefault="007643DA" w:rsidP="007643DA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63500" distR="184150" simplePos="0" relativeHeight="251669504" behindDoc="1" locked="0" layoutInCell="1" allowOverlap="1">
            <wp:simplePos x="0" y="0"/>
            <wp:positionH relativeFrom="margin">
              <wp:posOffset>-155575</wp:posOffset>
            </wp:positionH>
            <wp:positionV relativeFrom="paragraph">
              <wp:posOffset>-238125</wp:posOffset>
            </wp:positionV>
            <wp:extent cx="6578600" cy="4896485"/>
            <wp:effectExtent l="19050" t="0" r="0" b="0"/>
            <wp:wrapTopAndBottom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489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595959"/>
          <w:sz w:val="28"/>
          <w:szCs w:val="28"/>
        </w:rPr>
        <w:t xml:space="preserve">        </w:t>
      </w:r>
    </w:p>
    <w:p w:rsidR="00160A16" w:rsidRPr="00160A16" w:rsidRDefault="007643DA" w:rsidP="00160A16">
      <w:pPr>
        <w:rPr>
          <w:sz w:val="28"/>
          <w:szCs w:val="28"/>
        </w:rPr>
      </w:pPr>
      <w:r>
        <w:rPr>
          <w:color w:val="595959"/>
          <w:sz w:val="28"/>
          <w:szCs w:val="28"/>
        </w:rPr>
        <w:t xml:space="preserve"> </w:t>
      </w:r>
      <w:r w:rsidR="00160A16" w:rsidRPr="00160A16">
        <w:rPr>
          <w:sz w:val="28"/>
          <w:szCs w:val="28"/>
        </w:rPr>
        <w:t>Глава местной администрации</w:t>
      </w:r>
      <w:r w:rsidR="00160A16" w:rsidRPr="00160A16">
        <w:rPr>
          <w:sz w:val="28"/>
          <w:szCs w:val="28"/>
          <w:lang w:eastAsia="ru-RU"/>
        </w:rPr>
        <w:t xml:space="preserve"> </w:t>
      </w:r>
      <w:r w:rsidR="00160A16" w:rsidRPr="00160A16">
        <w:rPr>
          <w:sz w:val="28"/>
          <w:szCs w:val="28"/>
          <w:lang w:eastAsia="ru-RU"/>
        </w:rPr>
        <w:br/>
        <w:t xml:space="preserve">сельского  поселения  </w:t>
      </w:r>
      <w:r w:rsidR="00160A16" w:rsidRPr="00160A16">
        <w:rPr>
          <w:sz w:val="28"/>
          <w:szCs w:val="28"/>
        </w:rPr>
        <w:t>Джулат</w:t>
      </w:r>
    </w:p>
    <w:p w:rsidR="00160A16" w:rsidRPr="00E05CDD" w:rsidRDefault="00160A16" w:rsidP="00160A16">
      <w:pPr>
        <w:rPr>
          <w:sz w:val="28"/>
          <w:szCs w:val="28"/>
        </w:rPr>
      </w:pPr>
      <w:r w:rsidRPr="00160A16">
        <w:rPr>
          <w:sz w:val="28"/>
          <w:szCs w:val="28"/>
        </w:rPr>
        <w:t>Терского муниципального района КБР</w:t>
      </w:r>
      <w:r w:rsidRPr="00E05C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А.М. </w:t>
      </w:r>
      <w:r>
        <w:rPr>
          <w:rStyle w:val="2Exact"/>
          <w:sz w:val="28"/>
          <w:szCs w:val="28"/>
        </w:rPr>
        <w:t>Алагиров</w:t>
      </w:r>
    </w:p>
    <w:p w:rsidR="007643DA" w:rsidRPr="00AC54A7" w:rsidRDefault="007643DA" w:rsidP="007643DA">
      <w:pPr>
        <w:ind w:left="-709"/>
        <w:rPr>
          <w:color w:val="595959"/>
          <w:sz w:val="28"/>
          <w:szCs w:val="28"/>
        </w:rPr>
      </w:pPr>
      <w:r>
        <w:rPr>
          <w:color w:val="595959"/>
          <w:sz w:val="28"/>
          <w:szCs w:val="28"/>
        </w:rPr>
        <w:t xml:space="preserve">    </w:t>
      </w:r>
    </w:p>
    <w:p w:rsidR="007643DA" w:rsidRDefault="007643DA" w:rsidP="007643DA">
      <w:pPr>
        <w:jc w:val="both"/>
        <w:rPr>
          <w:color w:val="000000"/>
          <w:sz w:val="28"/>
          <w:szCs w:val="28"/>
        </w:rPr>
      </w:pPr>
    </w:p>
    <w:p w:rsidR="007643DA" w:rsidRDefault="007643DA" w:rsidP="007643DA"/>
    <w:p w:rsidR="007643DA" w:rsidRDefault="007643DA" w:rsidP="007643DA"/>
    <w:p w:rsidR="007643DA" w:rsidRDefault="007643DA" w:rsidP="007643DA"/>
    <w:p w:rsidR="007643DA" w:rsidRDefault="007643DA" w:rsidP="007643DA"/>
    <w:p w:rsidR="007643DA" w:rsidRDefault="007643DA" w:rsidP="007643DA"/>
    <w:p w:rsidR="007643DA" w:rsidRDefault="007643DA" w:rsidP="007643DA"/>
    <w:p w:rsidR="007643DA" w:rsidRDefault="007643DA" w:rsidP="007643DA"/>
    <w:p w:rsidR="007643DA" w:rsidRDefault="007643DA" w:rsidP="007643DA"/>
    <w:p w:rsidR="007643DA" w:rsidRDefault="007643DA" w:rsidP="007643DA"/>
    <w:p w:rsidR="007643DA" w:rsidRDefault="007643DA" w:rsidP="007643DA"/>
    <w:p w:rsidR="007643DA" w:rsidRPr="007643DA" w:rsidRDefault="007643DA" w:rsidP="007643DA">
      <w:r>
        <w:rPr>
          <w:noProof/>
          <w:lang w:eastAsia="ru-RU"/>
        </w:rPr>
        <w:lastRenderedPageBreak/>
        <w:drawing>
          <wp:inline distT="0" distB="0" distL="0" distR="0">
            <wp:extent cx="5940425" cy="9829800"/>
            <wp:effectExtent l="19050" t="0" r="3175" b="0"/>
            <wp:docPr id="23" name="Рисунок 23" descr="D:\Данные\Desktop\представления ит.д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Данные\Desktop\представления ит.д\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3DA" w:rsidRPr="007643DA" w:rsidSect="005E2E1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8E4" w:rsidRDefault="002E38E4" w:rsidP="007643DA">
      <w:r>
        <w:separator/>
      </w:r>
    </w:p>
  </w:endnote>
  <w:endnote w:type="continuationSeparator" w:id="1">
    <w:p w:rsidR="002E38E4" w:rsidRDefault="002E38E4" w:rsidP="0076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8E4" w:rsidRDefault="002E38E4" w:rsidP="007643DA">
      <w:r>
        <w:separator/>
      </w:r>
    </w:p>
  </w:footnote>
  <w:footnote w:type="continuationSeparator" w:id="1">
    <w:p w:rsidR="002E38E4" w:rsidRDefault="002E38E4" w:rsidP="00764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8B6"/>
    <w:multiLevelType w:val="multilevel"/>
    <w:tmpl w:val="2F460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4A04E2E"/>
    <w:multiLevelType w:val="multilevel"/>
    <w:tmpl w:val="0EEE08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31577A"/>
    <w:multiLevelType w:val="hybridMultilevel"/>
    <w:tmpl w:val="DF160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3578E"/>
    <w:multiLevelType w:val="hybridMultilevel"/>
    <w:tmpl w:val="352895EE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B5C"/>
    <w:rsid w:val="00006882"/>
    <w:rsid w:val="00012E0B"/>
    <w:rsid w:val="000138D2"/>
    <w:rsid w:val="00030BAB"/>
    <w:rsid w:val="00045BA8"/>
    <w:rsid w:val="001043BB"/>
    <w:rsid w:val="00160A16"/>
    <w:rsid w:val="00163B5C"/>
    <w:rsid w:val="001B797E"/>
    <w:rsid w:val="001C22C7"/>
    <w:rsid w:val="001D063C"/>
    <w:rsid w:val="001D7ECC"/>
    <w:rsid w:val="001F5CE2"/>
    <w:rsid w:val="001F6BC9"/>
    <w:rsid w:val="00225140"/>
    <w:rsid w:val="002A4FA6"/>
    <w:rsid w:val="002E38E4"/>
    <w:rsid w:val="002F115D"/>
    <w:rsid w:val="002F3F99"/>
    <w:rsid w:val="002F63A6"/>
    <w:rsid w:val="00321DBD"/>
    <w:rsid w:val="00336E2F"/>
    <w:rsid w:val="00343E97"/>
    <w:rsid w:val="00385B35"/>
    <w:rsid w:val="003F6B80"/>
    <w:rsid w:val="003F70C2"/>
    <w:rsid w:val="00415416"/>
    <w:rsid w:val="00426B30"/>
    <w:rsid w:val="00431792"/>
    <w:rsid w:val="00440B5F"/>
    <w:rsid w:val="004438D8"/>
    <w:rsid w:val="004E2AB1"/>
    <w:rsid w:val="005032EE"/>
    <w:rsid w:val="00505C57"/>
    <w:rsid w:val="00542591"/>
    <w:rsid w:val="0055662C"/>
    <w:rsid w:val="005806C0"/>
    <w:rsid w:val="005A7BD2"/>
    <w:rsid w:val="005B657C"/>
    <w:rsid w:val="005E2E1D"/>
    <w:rsid w:val="005E31C9"/>
    <w:rsid w:val="00635970"/>
    <w:rsid w:val="00637942"/>
    <w:rsid w:val="006445F2"/>
    <w:rsid w:val="00646214"/>
    <w:rsid w:val="00675950"/>
    <w:rsid w:val="00690B00"/>
    <w:rsid w:val="006C0C31"/>
    <w:rsid w:val="006C3D8F"/>
    <w:rsid w:val="006C7C20"/>
    <w:rsid w:val="0070649A"/>
    <w:rsid w:val="007165D8"/>
    <w:rsid w:val="00734C7C"/>
    <w:rsid w:val="00747372"/>
    <w:rsid w:val="00762567"/>
    <w:rsid w:val="007643DA"/>
    <w:rsid w:val="0079149C"/>
    <w:rsid w:val="007A1E98"/>
    <w:rsid w:val="00844BF3"/>
    <w:rsid w:val="00871CED"/>
    <w:rsid w:val="008A3763"/>
    <w:rsid w:val="008A5BC4"/>
    <w:rsid w:val="00992447"/>
    <w:rsid w:val="00A15936"/>
    <w:rsid w:val="00AB54F2"/>
    <w:rsid w:val="00AE0AD1"/>
    <w:rsid w:val="00B4704D"/>
    <w:rsid w:val="00B72461"/>
    <w:rsid w:val="00B84D75"/>
    <w:rsid w:val="00BA1A3B"/>
    <w:rsid w:val="00BD45F7"/>
    <w:rsid w:val="00BE0E26"/>
    <w:rsid w:val="00BF4F20"/>
    <w:rsid w:val="00C5287D"/>
    <w:rsid w:val="00CE5A32"/>
    <w:rsid w:val="00D167F8"/>
    <w:rsid w:val="00D60742"/>
    <w:rsid w:val="00DA7A1A"/>
    <w:rsid w:val="00DE18B3"/>
    <w:rsid w:val="00F02529"/>
    <w:rsid w:val="00F16A5B"/>
    <w:rsid w:val="00F67821"/>
    <w:rsid w:val="00FD3F3A"/>
    <w:rsid w:val="00FF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63B5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B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16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63B5C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B5C"/>
    <w:pPr>
      <w:widowControl w:val="0"/>
      <w:shd w:val="clear" w:color="auto" w:fill="FFFFFF"/>
      <w:suppressAutoHyphens w:val="0"/>
      <w:spacing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21">
    <w:name w:val="Заголовок №2_"/>
    <w:link w:val="22"/>
    <w:locked/>
    <w:rsid w:val="00163B5C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163B5C"/>
    <w:pPr>
      <w:widowControl w:val="0"/>
      <w:shd w:val="clear" w:color="auto" w:fill="FFFFFF"/>
      <w:suppressAutoHyphens w:val="0"/>
      <w:spacing w:before="3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Heading1">
    <w:name w:val="Heading 1"/>
    <w:basedOn w:val="a"/>
    <w:uiPriority w:val="1"/>
    <w:qFormat/>
    <w:rsid w:val="00163B5C"/>
    <w:pPr>
      <w:widowControl w:val="0"/>
      <w:suppressAutoHyphens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sz w:val="28"/>
      <w:szCs w:val="28"/>
      <w:lang w:eastAsia="en-US"/>
    </w:rPr>
  </w:style>
  <w:style w:type="character" w:styleId="a5">
    <w:name w:val="Hyperlink"/>
    <w:basedOn w:val="a0"/>
    <w:semiHidden/>
    <w:unhideWhenUsed/>
    <w:rsid w:val="00871CE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71CED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5A7B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A7BD2"/>
    <w:pPr>
      <w:widowControl w:val="0"/>
      <w:shd w:val="clear" w:color="auto" w:fill="FFFFFF"/>
      <w:suppressAutoHyphens w:val="0"/>
      <w:spacing w:line="307" w:lineRule="exact"/>
      <w:ind w:hanging="18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5A7B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7BD2"/>
    <w:pPr>
      <w:widowControl w:val="0"/>
      <w:shd w:val="clear" w:color="auto" w:fill="FFFFFF"/>
      <w:suppressAutoHyphens w:val="0"/>
      <w:spacing w:before="300" w:after="300" w:line="244" w:lineRule="exact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A7BD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">
    <w:name w:val="Основной текст (3)"/>
    <w:basedOn w:val="a0"/>
    <w:rsid w:val="005A7B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232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A7BD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"/>
    <w:rsid w:val="005A7BD2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styleId="a7">
    <w:name w:val="Normal (Web)"/>
    <w:basedOn w:val="a"/>
    <w:unhideWhenUsed/>
    <w:rsid w:val="001B797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ody Text"/>
    <w:basedOn w:val="a"/>
    <w:link w:val="a9"/>
    <w:rsid w:val="001B797E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B79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1B79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Без интервала Знак"/>
    <w:link w:val="a3"/>
    <w:uiPriority w:val="1"/>
    <w:locked/>
    <w:rsid w:val="00443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43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3D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adm-dzhula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9BE7-DCC1-416F-A957-619002AB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2023-04-24T08:08:00Z</cp:lastPrinted>
  <dcterms:created xsi:type="dcterms:W3CDTF">2022-10-27T06:46:00Z</dcterms:created>
  <dcterms:modified xsi:type="dcterms:W3CDTF">2023-04-24T08:52:00Z</dcterms:modified>
</cp:coreProperties>
</file>