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87" w:type="dxa"/>
        <w:tblLayout w:type="fixed"/>
        <w:tblLook w:val="04A0"/>
      </w:tblPr>
      <w:tblGrid>
        <w:gridCol w:w="4219"/>
        <w:gridCol w:w="1450"/>
        <w:gridCol w:w="4118"/>
      </w:tblGrid>
      <w:tr w:rsidR="00B62E7B" w:rsidTr="00A4001E">
        <w:trPr>
          <w:trHeight w:val="1268"/>
        </w:trPr>
        <w:tc>
          <w:tcPr>
            <w:tcW w:w="4219" w:type="dxa"/>
          </w:tcPr>
          <w:p w:rsidR="00B62E7B" w:rsidRPr="008743B9" w:rsidRDefault="00B62E7B" w:rsidP="002C134B">
            <w:pPr>
              <w:ind w:left="-506"/>
              <w:jc w:val="center"/>
              <w:rPr>
                <w:b/>
              </w:rPr>
            </w:pPr>
            <w:r>
              <w:rPr>
                <w:b/>
              </w:rPr>
              <w:t>«</w:t>
            </w:r>
            <w:r w:rsidRPr="008743B9">
              <w:rPr>
                <w:b/>
                <w:sz w:val="22"/>
                <w:szCs w:val="22"/>
              </w:rPr>
              <w:t>Джулат  жылагъуэм и адмнистрацэ»</w:t>
            </w:r>
          </w:p>
          <w:p w:rsidR="00B62E7B" w:rsidRPr="008743B9" w:rsidRDefault="00B62E7B" w:rsidP="002C134B">
            <w:pPr>
              <w:rPr>
                <w:b/>
              </w:rPr>
            </w:pPr>
            <w:r w:rsidRPr="008743B9">
              <w:rPr>
                <w:b/>
                <w:sz w:val="22"/>
                <w:szCs w:val="22"/>
              </w:rPr>
              <w:t xml:space="preserve">муниципальнэ </w:t>
            </w:r>
            <w:r w:rsidRPr="008743B9">
              <w:rPr>
                <w:b/>
                <w:sz w:val="22"/>
                <w:szCs w:val="22"/>
                <w:lang w:val="en-US"/>
              </w:rPr>
              <w:t>I</w:t>
            </w:r>
            <w:r w:rsidRPr="008743B9">
              <w:rPr>
                <w:b/>
                <w:sz w:val="22"/>
                <w:szCs w:val="22"/>
              </w:rPr>
              <w:t>уэхущ</w:t>
            </w:r>
            <w:r w:rsidRPr="008743B9">
              <w:rPr>
                <w:b/>
                <w:sz w:val="22"/>
                <w:szCs w:val="22"/>
                <w:lang w:val="en-US"/>
              </w:rPr>
              <w:t>I</w:t>
            </w:r>
            <w:r w:rsidRPr="008743B9">
              <w:rPr>
                <w:b/>
                <w:sz w:val="22"/>
                <w:szCs w:val="22"/>
              </w:rPr>
              <w:t>ап</w:t>
            </w:r>
            <w:r w:rsidRPr="008743B9">
              <w:rPr>
                <w:b/>
                <w:sz w:val="22"/>
                <w:szCs w:val="22"/>
                <w:lang w:val="en-US"/>
              </w:rPr>
              <w:t>I</w:t>
            </w:r>
            <w:r w:rsidRPr="008743B9">
              <w:rPr>
                <w:b/>
                <w:sz w:val="22"/>
                <w:szCs w:val="22"/>
              </w:rPr>
              <w:t>э КъБР</w:t>
            </w:r>
          </w:p>
          <w:p w:rsidR="00B62E7B" w:rsidRPr="008743B9" w:rsidRDefault="00B62E7B" w:rsidP="002C134B">
            <w:pPr>
              <w:jc w:val="center"/>
              <w:rPr>
                <w:b/>
              </w:rPr>
            </w:pPr>
            <w:r w:rsidRPr="008743B9">
              <w:rPr>
                <w:b/>
                <w:sz w:val="22"/>
                <w:szCs w:val="22"/>
              </w:rPr>
              <w:t>Тэрч муниципальнэ район</w:t>
            </w:r>
          </w:p>
          <w:p w:rsidR="00B62E7B" w:rsidRDefault="00B62E7B" w:rsidP="002C134B">
            <w:pPr>
              <w:jc w:val="center"/>
              <w:rPr>
                <w:b/>
              </w:rPr>
            </w:pPr>
          </w:p>
        </w:tc>
        <w:tc>
          <w:tcPr>
            <w:tcW w:w="1450" w:type="dxa"/>
            <w:hideMark/>
          </w:tcPr>
          <w:p w:rsidR="00B62E7B" w:rsidRDefault="00B62E7B" w:rsidP="002C134B">
            <w:pPr>
              <w:jc w:val="center"/>
              <w:rPr>
                <w:b/>
              </w:rPr>
            </w:pPr>
            <w:r w:rsidRPr="00A552A6">
              <w:rPr>
                <w: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53pt" o:ole="" fillcolor="window">
                  <v:imagedata r:id="rId6" o:title=""/>
                </v:shape>
                <o:OLEObject Type="Embed" ProgID="Unknown" ShapeID="_x0000_i1025" DrawAspect="Content" ObjectID="_1701857814" r:id="rId7"/>
              </w:object>
            </w:r>
          </w:p>
        </w:tc>
        <w:tc>
          <w:tcPr>
            <w:tcW w:w="4118" w:type="dxa"/>
            <w:hideMark/>
          </w:tcPr>
          <w:p w:rsidR="00B62E7B" w:rsidRPr="008743B9" w:rsidRDefault="00B62E7B" w:rsidP="002C134B">
            <w:pPr>
              <w:jc w:val="center"/>
              <w:rPr>
                <w:b/>
              </w:rPr>
            </w:pPr>
            <w:r>
              <w:rPr>
                <w:b/>
              </w:rPr>
              <w:t xml:space="preserve"> </w:t>
            </w:r>
            <w:r w:rsidRPr="008743B9">
              <w:rPr>
                <w:b/>
                <w:sz w:val="22"/>
                <w:szCs w:val="22"/>
              </w:rPr>
              <w:t>КъМР-ни Терк муниципальный районуну</w:t>
            </w:r>
          </w:p>
          <w:p w:rsidR="00B62E7B" w:rsidRPr="008743B9" w:rsidRDefault="00B62E7B" w:rsidP="002C134B">
            <w:pPr>
              <w:jc w:val="center"/>
              <w:rPr>
                <w:b/>
              </w:rPr>
            </w:pPr>
            <w:r w:rsidRPr="008743B9">
              <w:rPr>
                <w:b/>
                <w:sz w:val="22"/>
                <w:szCs w:val="22"/>
              </w:rPr>
              <w:t>«Джулат элини администрациясы»</w:t>
            </w:r>
          </w:p>
          <w:p w:rsidR="00B62E7B" w:rsidRDefault="00B62E7B" w:rsidP="002C134B">
            <w:pPr>
              <w:jc w:val="center"/>
              <w:rPr>
                <w:b/>
              </w:rPr>
            </w:pPr>
            <w:r w:rsidRPr="008743B9">
              <w:rPr>
                <w:b/>
                <w:sz w:val="22"/>
                <w:szCs w:val="22"/>
              </w:rPr>
              <w:t>муниципальный учреждениясы</w:t>
            </w:r>
          </w:p>
        </w:tc>
      </w:tr>
    </w:tbl>
    <w:p w:rsidR="00B62E7B" w:rsidRPr="00E2696D" w:rsidRDefault="00B62E7B" w:rsidP="002C134B">
      <w:pPr>
        <w:pStyle w:val="4"/>
        <w:rPr>
          <w:rFonts w:ascii="Times New Roman" w:hAnsi="Times New Roman" w:cs="Times New Roman"/>
          <w:bCs w:val="0"/>
          <w:i w:val="0"/>
          <w:color w:val="auto"/>
        </w:rPr>
      </w:pPr>
      <w:r w:rsidRPr="00E2696D">
        <w:rPr>
          <w:rFonts w:ascii="Times New Roman" w:hAnsi="Times New Roman" w:cs="Times New Roman"/>
          <w:bCs w:val="0"/>
          <w:i w:val="0"/>
          <w:color w:val="auto"/>
        </w:rPr>
        <w:t xml:space="preserve">Муниципальное учреждение </w:t>
      </w:r>
      <w:r w:rsidRPr="00E2696D">
        <w:rPr>
          <w:rFonts w:ascii="Times New Roman" w:hAnsi="Times New Roman" w:cs="Times New Roman"/>
          <w:i w:val="0"/>
          <w:color w:val="auto"/>
        </w:rPr>
        <w:t>«Местная администрация сельского поселения Джулат»</w:t>
      </w:r>
    </w:p>
    <w:p w:rsidR="00B62E7B" w:rsidRPr="00250A3B" w:rsidRDefault="00B62E7B" w:rsidP="002C134B">
      <w:pPr>
        <w:jc w:val="center"/>
        <w:rPr>
          <w:b/>
        </w:rPr>
      </w:pPr>
      <w:r w:rsidRPr="00250A3B">
        <w:rPr>
          <w:b/>
        </w:rPr>
        <w:t>Терского муниципального района Кабардино-Балкарской Республики</w:t>
      </w:r>
    </w:p>
    <w:p w:rsidR="00B62E7B" w:rsidRDefault="00057D7A" w:rsidP="002C134B">
      <w:pPr>
        <w:ind w:right="-441"/>
        <w:jc w:val="right"/>
        <w:rPr>
          <w:b/>
        </w:rPr>
      </w:pPr>
      <w:r w:rsidRPr="00057D7A">
        <w:pict>
          <v:line id="_x0000_s1029" style="position:absolute;left:0;text-align:left;z-index:251657216" from="-6.95pt,6.65pt" to="461.65pt,6.65pt" o:allowincell="f"/>
        </w:pict>
      </w:r>
      <w:r w:rsidRPr="00057D7A">
        <w:pict>
          <v:line id="_x0000_s1030" style="position:absolute;left:0;text-align:left;z-index:251658240" from="-6.95pt,8.65pt" to="461.65pt,8.65pt" o:allowincell="f"/>
        </w:pict>
      </w:r>
    </w:p>
    <w:p w:rsidR="00B62E7B" w:rsidRDefault="00B62E7B" w:rsidP="002C134B">
      <w:pPr>
        <w:ind w:left="-360"/>
        <w:rPr>
          <w:b/>
          <w:sz w:val="16"/>
          <w:szCs w:val="16"/>
        </w:rPr>
      </w:pPr>
      <w:r>
        <w:rPr>
          <w:b/>
          <w:sz w:val="16"/>
          <w:szCs w:val="16"/>
        </w:rPr>
        <w:t xml:space="preserve">      361220 Россия, КБР, Терский район, с. Джулат, ул. Сибилова , 21                                                 Тел. 8 (86632)  71-7-40</w:t>
      </w:r>
    </w:p>
    <w:p w:rsidR="00AF74E1" w:rsidRDefault="00AF74E1" w:rsidP="002C134B">
      <w:pPr>
        <w:pStyle w:val="a5"/>
        <w:rPr>
          <w:rFonts w:ascii="Times New Roman" w:hAnsi="Times New Roman"/>
          <w:b/>
          <w:sz w:val="24"/>
          <w:szCs w:val="24"/>
        </w:rPr>
      </w:pPr>
    </w:p>
    <w:p w:rsidR="00AF74E1" w:rsidRDefault="00AF74E1" w:rsidP="002C134B">
      <w:pPr>
        <w:pStyle w:val="a5"/>
        <w:rPr>
          <w:rFonts w:ascii="Times New Roman" w:hAnsi="Times New Roman" w:cs="Times New Roman"/>
          <w:b/>
          <w:sz w:val="28"/>
          <w:szCs w:val="28"/>
        </w:rPr>
      </w:pPr>
      <w:r>
        <w:rPr>
          <w:rFonts w:ascii="Times New Roman" w:hAnsi="Times New Roman"/>
          <w:b/>
          <w:sz w:val="24"/>
          <w:szCs w:val="24"/>
        </w:rPr>
        <w:t>«</w:t>
      </w:r>
      <w:r w:rsidR="002C134B">
        <w:rPr>
          <w:rFonts w:ascii="Times New Roman" w:hAnsi="Times New Roman"/>
          <w:b/>
          <w:sz w:val="24"/>
          <w:szCs w:val="24"/>
        </w:rPr>
        <w:t>01</w:t>
      </w:r>
      <w:r>
        <w:rPr>
          <w:rFonts w:ascii="Times New Roman" w:hAnsi="Times New Roman"/>
          <w:b/>
          <w:sz w:val="24"/>
          <w:szCs w:val="24"/>
        </w:rPr>
        <w:t xml:space="preserve">»  </w:t>
      </w:r>
      <w:r w:rsidR="002C134B">
        <w:rPr>
          <w:rFonts w:ascii="Times New Roman" w:hAnsi="Times New Roman"/>
          <w:b/>
          <w:sz w:val="24"/>
          <w:szCs w:val="24"/>
        </w:rPr>
        <w:t>12</w:t>
      </w:r>
      <w:r>
        <w:rPr>
          <w:rFonts w:ascii="Times New Roman" w:hAnsi="Times New Roman"/>
          <w:b/>
          <w:sz w:val="24"/>
          <w:szCs w:val="24"/>
        </w:rPr>
        <w:t xml:space="preserve">  2021 г.</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с.п. </w:t>
      </w:r>
      <w:r w:rsidR="00B62E7B">
        <w:rPr>
          <w:rFonts w:ascii="Times New Roman" w:hAnsi="Times New Roman"/>
          <w:b/>
          <w:sz w:val="24"/>
          <w:szCs w:val="24"/>
        </w:rPr>
        <w:t xml:space="preserve">Джулат </w:t>
      </w:r>
      <w:r>
        <w:rPr>
          <w:rFonts w:ascii="Times New Roman" w:hAnsi="Times New Roman"/>
          <w:b/>
          <w:sz w:val="24"/>
          <w:szCs w:val="24"/>
        </w:rPr>
        <w:t xml:space="preserve">  </w:t>
      </w:r>
    </w:p>
    <w:p w:rsidR="00AF74E1" w:rsidRDefault="00AF74E1" w:rsidP="002C134B">
      <w:pPr>
        <w:pStyle w:val="a5"/>
        <w:jc w:val="right"/>
        <w:rPr>
          <w:rFonts w:ascii="Times New Roman" w:hAnsi="Times New Roman"/>
          <w:b/>
          <w:sz w:val="24"/>
          <w:szCs w:val="24"/>
        </w:rPr>
      </w:pPr>
      <w:r>
        <w:rPr>
          <w:rFonts w:ascii="Times New Roman" w:hAnsi="Times New Roman"/>
          <w:b/>
          <w:sz w:val="24"/>
          <w:szCs w:val="24"/>
        </w:rPr>
        <w:t xml:space="preserve">                                               </w:t>
      </w:r>
      <w:r w:rsidR="002C134B">
        <w:rPr>
          <w:rFonts w:ascii="Times New Roman" w:hAnsi="Times New Roman"/>
          <w:b/>
          <w:sz w:val="24"/>
          <w:szCs w:val="24"/>
        </w:rPr>
        <w:t>2</w:t>
      </w:r>
      <w:r>
        <w:rPr>
          <w:rFonts w:ascii="Times New Roman" w:hAnsi="Times New Roman"/>
          <w:b/>
          <w:sz w:val="24"/>
          <w:szCs w:val="24"/>
        </w:rPr>
        <w:t xml:space="preserve"> - ая сессия</w:t>
      </w:r>
    </w:p>
    <w:p w:rsidR="00AF74E1" w:rsidRPr="00E3373D" w:rsidRDefault="00AF74E1" w:rsidP="00E3373D">
      <w:pPr>
        <w:pStyle w:val="a5"/>
        <w:jc w:val="right"/>
        <w:rPr>
          <w:rFonts w:ascii="Times New Roman" w:hAnsi="Times New Roman"/>
          <w:b/>
          <w:sz w:val="24"/>
          <w:szCs w:val="24"/>
        </w:rPr>
      </w:pPr>
      <w:r>
        <w:rPr>
          <w:rFonts w:ascii="Times New Roman" w:hAnsi="Times New Roman"/>
          <w:b/>
          <w:sz w:val="24"/>
          <w:szCs w:val="24"/>
        </w:rPr>
        <w:t xml:space="preserve">                                                                                                      7-го созыва</w:t>
      </w:r>
      <w:r>
        <w:rPr>
          <w:b/>
          <w:sz w:val="40"/>
          <w:szCs w:val="40"/>
        </w:rPr>
        <w:t xml:space="preserve">                                        </w:t>
      </w:r>
    </w:p>
    <w:p w:rsidR="00AF74E1" w:rsidRDefault="00AF74E1" w:rsidP="002C134B">
      <w:pPr>
        <w:jc w:val="center"/>
        <w:rPr>
          <w:sz w:val="28"/>
          <w:szCs w:val="28"/>
        </w:rPr>
      </w:pPr>
      <w:r>
        <w:rPr>
          <w:b/>
          <w:sz w:val="28"/>
          <w:szCs w:val="28"/>
        </w:rPr>
        <w:t>РЕШЕНИЕ  №</w:t>
      </w:r>
      <w:r w:rsidR="002C134B">
        <w:rPr>
          <w:b/>
          <w:sz w:val="28"/>
          <w:szCs w:val="28"/>
        </w:rPr>
        <w:t>4</w:t>
      </w:r>
    </w:p>
    <w:p w:rsidR="000B5809" w:rsidRPr="001F1F63" w:rsidRDefault="000B5809" w:rsidP="002C134B">
      <w:pPr>
        <w:jc w:val="center"/>
      </w:pPr>
      <w:r w:rsidRPr="001F1F63">
        <w:rPr>
          <w:b/>
          <w:bCs/>
          <w:color w:val="000000"/>
          <w:sz w:val="28"/>
          <w:szCs w:val="28"/>
        </w:rPr>
        <w:t>Об утверждении Положения о муниципальном контроле в сфере благоустройства на территории</w:t>
      </w:r>
      <w:r w:rsidRPr="001F1F63">
        <w:rPr>
          <w:b/>
          <w:bCs/>
          <w:color w:val="000000"/>
        </w:rPr>
        <w:t xml:space="preserve"> </w:t>
      </w:r>
      <w:r w:rsidRPr="000B5809">
        <w:rPr>
          <w:b/>
          <w:bCs/>
          <w:color w:val="000000"/>
          <w:sz w:val="28"/>
          <w:szCs w:val="28"/>
        </w:rPr>
        <w:t xml:space="preserve">с.п. </w:t>
      </w:r>
      <w:r w:rsidR="00B62E7B">
        <w:rPr>
          <w:b/>
          <w:bCs/>
          <w:color w:val="000000"/>
          <w:sz w:val="28"/>
          <w:szCs w:val="28"/>
        </w:rPr>
        <w:t>Джулат</w:t>
      </w:r>
    </w:p>
    <w:p w:rsidR="000B5809" w:rsidRPr="000B5809" w:rsidRDefault="000B5809" w:rsidP="002C134B">
      <w:pPr>
        <w:shd w:val="clear" w:color="auto" w:fill="FFFFFF"/>
        <w:ind w:firstLine="709"/>
        <w:jc w:val="both"/>
        <w:rPr>
          <w:u w:val="single"/>
        </w:rPr>
      </w:pPr>
      <w:r w:rsidRPr="001F1F63">
        <w:rPr>
          <w:color w:val="000000"/>
          <w:sz w:val="28"/>
          <w:szCs w:val="28"/>
        </w:rPr>
        <w:t>В соответствии с пунктом 19 части 1 статьи 14</w:t>
      </w:r>
      <w:r w:rsidRPr="001F1F63">
        <w:rPr>
          <w:color w:val="000000"/>
          <w:sz w:val="28"/>
          <w:szCs w:val="28"/>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1F1F63">
        <w:rPr>
          <w:color w:val="000000"/>
          <w:sz w:val="28"/>
          <w:szCs w:val="28"/>
        </w:rPr>
        <w:t>, Федеральным законом от 31.07.2020 № 248-ФЗ «О государственном контроле (надзоре) и муниципальном контроле в Российской Федерации», Уставом</w:t>
      </w:r>
      <w:r w:rsidRPr="001F1F63">
        <w:rPr>
          <w:sz w:val="28"/>
          <w:szCs w:val="28"/>
        </w:rPr>
        <w:t xml:space="preserve"> </w:t>
      </w:r>
      <w:r>
        <w:rPr>
          <w:sz w:val="28"/>
          <w:szCs w:val="28"/>
        </w:rPr>
        <w:t xml:space="preserve">с.п. </w:t>
      </w:r>
      <w:r w:rsidR="00B62E7B">
        <w:rPr>
          <w:sz w:val="28"/>
          <w:szCs w:val="28"/>
        </w:rPr>
        <w:t xml:space="preserve">Джулат </w:t>
      </w:r>
      <w:r>
        <w:rPr>
          <w:sz w:val="28"/>
          <w:szCs w:val="28"/>
        </w:rPr>
        <w:t xml:space="preserve">Совет местного самоуправления с.п. </w:t>
      </w:r>
      <w:r w:rsidR="00B62E7B">
        <w:rPr>
          <w:sz w:val="28"/>
          <w:szCs w:val="28"/>
        </w:rPr>
        <w:t xml:space="preserve">Джулат </w:t>
      </w:r>
      <w:r>
        <w:rPr>
          <w:sz w:val="28"/>
          <w:szCs w:val="28"/>
        </w:rPr>
        <w:t xml:space="preserve">Терского муниципального района КБР </w:t>
      </w:r>
      <w:r w:rsidRPr="000B5809">
        <w:rPr>
          <w:b/>
          <w:sz w:val="28"/>
          <w:szCs w:val="28"/>
        </w:rPr>
        <w:t>РЕШИЛ</w:t>
      </w:r>
      <w:r>
        <w:rPr>
          <w:b/>
          <w:sz w:val="28"/>
          <w:szCs w:val="28"/>
        </w:rPr>
        <w:t>:</w:t>
      </w:r>
    </w:p>
    <w:p w:rsidR="000B5809" w:rsidRPr="001F1F63" w:rsidRDefault="000B5809" w:rsidP="002C134B">
      <w:pPr>
        <w:shd w:val="clear" w:color="auto" w:fill="FFFFFF"/>
        <w:ind w:firstLine="709"/>
        <w:jc w:val="both"/>
      </w:pPr>
      <w:r w:rsidRPr="001F1F63">
        <w:rPr>
          <w:color w:val="000000"/>
          <w:sz w:val="28"/>
          <w:szCs w:val="28"/>
        </w:rPr>
        <w:t xml:space="preserve">1. Утвердить прилагаемое Положение о муниципальном контроле в сфере благоустройства на территории </w:t>
      </w:r>
      <w:r w:rsidRPr="000B5809">
        <w:rPr>
          <w:sz w:val="28"/>
          <w:szCs w:val="28"/>
        </w:rPr>
        <w:t>с.п. Красноармейское</w:t>
      </w:r>
      <w:r>
        <w:rPr>
          <w:sz w:val="28"/>
          <w:szCs w:val="28"/>
        </w:rPr>
        <w:t>.</w:t>
      </w:r>
    </w:p>
    <w:p w:rsidR="000B5809" w:rsidRPr="001F1F63" w:rsidRDefault="000B5809" w:rsidP="002C134B">
      <w:pPr>
        <w:shd w:val="clear" w:color="auto" w:fill="FFFFFF"/>
        <w:ind w:firstLine="709"/>
        <w:jc w:val="both"/>
        <w:rPr>
          <w:color w:val="000000"/>
          <w:sz w:val="28"/>
          <w:szCs w:val="28"/>
        </w:rPr>
      </w:pPr>
      <w:r w:rsidRPr="001F1F63">
        <w:rPr>
          <w:color w:val="000000"/>
          <w:sz w:val="28"/>
          <w:szCs w:val="28"/>
        </w:rPr>
        <w:t xml:space="preserve">2. Настоящее решение вступает в силу со дня его официального опубликования, но не ранее 1 января 2022 года, за исключением положений раздела 6 Положения о муниципальном контроле в сфере благоустройства на территории </w:t>
      </w:r>
      <w:r w:rsidRPr="000B5809">
        <w:rPr>
          <w:sz w:val="28"/>
          <w:szCs w:val="28"/>
        </w:rPr>
        <w:t>с.п. Красноармейское</w:t>
      </w:r>
      <w:r w:rsidRPr="001F1F63">
        <w:rPr>
          <w:color w:val="000000"/>
          <w:sz w:val="28"/>
          <w:szCs w:val="28"/>
        </w:rPr>
        <w:t xml:space="preserve">. </w:t>
      </w:r>
    </w:p>
    <w:p w:rsidR="000B5809" w:rsidRPr="001F1F63" w:rsidRDefault="000B5809" w:rsidP="002C134B">
      <w:pPr>
        <w:shd w:val="clear" w:color="auto" w:fill="FFFFFF"/>
        <w:ind w:firstLine="709"/>
        <w:jc w:val="both"/>
        <w:rPr>
          <w:sz w:val="28"/>
          <w:szCs w:val="28"/>
        </w:rPr>
      </w:pPr>
      <w:r w:rsidRPr="001F1F63">
        <w:rPr>
          <w:color w:val="000000"/>
          <w:sz w:val="28"/>
          <w:szCs w:val="28"/>
        </w:rPr>
        <w:t xml:space="preserve">Положения раздела 6 Положения о муниципальном контроле в сфере благоустройства на территории </w:t>
      </w:r>
      <w:r w:rsidRPr="000B5809">
        <w:rPr>
          <w:sz w:val="28"/>
          <w:szCs w:val="28"/>
        </w:rPr>
        <w:t xml:space="preserve">с.п. </w:t>
      </w:r>
      <w:r w:rsidR="00B62E7B">
        <w:rPr>
          <w:sz w:val="28"/>
          <w:szCs w:val="28"/>
        </w:rPr>
        <w:t xml:space="preserve">Джулат </w:t>
      </w:r>
      <w:r w:rsidRPr="001F1F63">
        <w:rPr>
          <w:color w:val="000000"/>
          <w:sz w:val="28"/>
          <w:szCs w:val="28"/>
        </w:rPr>
        <w:t>вступают в силу с 1 марта 2022 года.</w:t>
      </w:r>
    </w:p>
    <w:p w:rsidR="000B5809" w:rsidRDefault="000B5809" w:rsidP="002C134B">
      <w:pPr>
        <w:shd w:val="clear" w:color="auto" w:fill="FFFFFF"/>
        <w:jc w:val="both"/>
        <w:rPr>
          <w:color w:val="000000"/>
          <w:sz w:val="28"/>
          <w:szCs w:val="28"/>
        </w:rPr>
      </w:pPr>
    </w:p>
    <w:p w:rsidR="002C134B" w:rsidRDefault="002C134B" w:rsidP="002C134B">
      <w:pPr>
        <w:shd w:val="clear" w:color="auto" w:fill="FFFFFF"/>
        <w:jc w:val="both"/>
        <w:rPr>
          <w:color w:val="000000"/>
          <w:sz w:val="28"/>
          <w:szCs w:val="28"/>
        </w:rPr>
      </w:pPr>
    </w:p>
    <w:p w:rsidR="002C134B" w:rsidRPr="001F1F63" w:rsidRDefault="002C134B" w:rsidP="002C134B">
      <w:pPr>
        <w:shd w:val="clear" w:color="auto" w:fill="FFFFFF"/>
        <w:jc w:val="both"/>
        <w:rPr>
          <w:color w:val="000000"/>
          <w:sz w:val="28"/>
          <w:szCs w:val="28"/>
        </w:rPr>
      </w:pPr>
    </w:p>
    <w:p w:rsidR="00C44233" w:rsidRPr="00C44233" w:rsidRDefault="000B5809" w:rsidP="002C134B">
      <w:pPr>
        <w:rPr>
          <w:sz w:val="28"/>
          <w:szCs w:val="28"/>
        </w:rPr>
      </w:pPr>
      <w:r w:rsidRPr="001F1F63">
        <w:rPr>
          <w:b/>
          <w:bCs/>
          <w:color w:val="000000"/>
          <w:sz w:val="28"/>
          <w:szCs w:val="28"/>
        </w:rPr>
        <w:t xml:space="preserve"> </w:t>
      </w:r>
      <w:r w:rsidR="00C44233" w:rsidRPr="00C44233">
        <w:rPr>
          <w:sz w:val="28"/>
          <w:szCs w:val="28"/>
        </w:rPr>
        <w:t xml:space="preserve">Глава сельского поселения  </w:t>
      </w:r>
      <w:r w:rsidR="00B62E7B">
        <w:rPr>
          <w:sz w:val="28"/>
          <w:szCs w:val="28"/>
        </w:rPr>
        <w:t>Джулат</w:t>
      </w:r>
    </w:p>
    <w:p w:rsidR="00C44233" w:rsidRPr="00C44233" w:rsidRDefault="00C44233" w:rsidP="002C134B">
      <w:pPr>
        <w:rPr>
          <w:sz w:val="28"/>
          <w:szCs w:val="28"/>
        </w:rPr>
      </w:pPr>
      <w:r w:rsidRPr="00C44233">
        <w:rPr>
          <w:sz w:val="28"/>
          <w:szCs w:val="28"/>
        </w:rPr>
        <w:t xml:space="preserve">Терского муниципального района КБР          </w:t>
      </w:r>
      <w:r w:rsidR="00B62E7B">
        <w:rPr>
          <w:sz w:val="28"/>
          <w:szCs w:val="28"/>
        </w:rPr>
        <w:t xml:space="preserve">                         </w:t>
      </w:r>
      <w:r w:rsidRPr="00C44233">
        <w:rPr>
          <w:sz w:val="28"/>
          <w:szCs w:val="28"/>
        </w:rPr>
        <w:t xml:space="preserve">      </w:t>
      </w:r>
      <w:r w:rsidR="00B62E7B">
        <w:rPr>
          <w:sz w:val="28"/>
          <w:szCs w:val="28"/>
        </w:rPr>
        <w:t>А.М.Алагиров</w:t>
      </w:r>
    </w:p>
    <w:p w:rsidR="000B5809" w:rsidRPr="00C44233" w:rsidRDefault="000B5809" w:rsidP="002C134B">
      <w:pPr>
        <w:rPr>
          <w:sz w:val="28"/>
          <w:szCs w:val="28"/>
        </w:rPr>
      </w:pPr>
    </w:p>
    <w:p w:rsidR="000B5809" w:rsidRPr="001F1F63" w:rsidRDefault="000B5809" w:rsidP="002C134B">
      <w:pPr>
        <w:ind w:left="5398"/>
        <w:jc w:val="center"/>
        <w:rPr>
          <w:b/>
          <w:color w:val="000000"/>
        </w:rPr>
      </w:pPr>
    </w:p>
    <w:p w:rsidR="000B5809" w:rsidRPr="001F1F63" w:rsidRDefault="000B5809" w:rsidP="002C134B">
      <w:pPr>
        <w:rPr>
          <w:b/>
          <w:color w:val="000000"/>
        </w:rPr>
      </w:pPr>
      <w:r w:rsidRPr="001F1F63">
        <w:rPr>
          <w:b/>
          <w:color w:val="000000"/>
        </w:rPr>
        <w:br w:type="page"/>
      </w:r>
    </w:p>
    <w:p w:rsidR="000B5809" w:rsidRPr="001F1F63" w:rsidRDefault="000B5809" w:rsidP="002C134B">
      <w:pPr>
        <w:ind w:left="5398"/>
        <w:jc w:val="center"/>
        <w:rPr>
          <w:color w:val="000000"/>
        </w:rPr>
      </w:pPr>
    </w:p>
    <w:p w:rsidR="000B5809" w:rsidRPr="000B5809" w:rsidRDefault="000B5809" w:rsidP="002C134B">
      <w:pPr>
        <w:tabs>
          <w:tab w:val="num" w:pos="200"/>
        </w:tabs>
        <w:ind w:left="4536"/>
        <w:jc w:val="right"/>
        <w:outlineLvl w:val="0"/>
      </w:pPr>
      <w:r w:rsidRPr="000B5809">
        <w:t>УТВЕРЖДЕНО</w:t>
      </w:r>
    </w:p>
    <w:p w:rsidR="000B5809" w:rsidRPr="000B5809" w:rsidRDefault="000B5809" w:rsidP="002C134B">
      <w:pPr>
        <w:ind w:left="4536"/>
        <w:jc w:val="right"/>
        <w:rPr>
          <w:i/>
          <w:iCs/>
          <w:color w:val="000000"/>
        </w:rPr>
      </w:pPr>
      <w:r w:rsidRPr="000B5809">
        <w:rPr>
          <w:color w:val="000000"/>
        </w:rPr>
        <w:t xml:space="preserve">решением </w:t>
      </w:r>
      <w:r w:rsidRPr="000B5809">
        <w:t xml:space="preserve">Совета местного самоуправления с.п. </w:t>
      </w:r>
      <w:r w:rsidR="00B62E7B">
        <w:t>Джулат</w:t>
      </w:r>
    </w:p>
    <w:p w:rsidR="000B5809" w:rsidRPr="000B5809" w:rsidRDefault="000B5809" w:rsidP="002C134B">
      <w:pPr>
        <w:ind w:left="4536"/>
        <w:jc w:val="right"/>
      </w:pPr>
      <w:r w:rsidRPr="000B5809">
        <w:t xml:space="preserve">от </w:t>
      </w:r>
      <w:r w:rsidR="002C134B">
        <w:t>01.12.</w:t>
      </w:r>
      <w:r w:rsidRPr="000B5809">
        <w:t xml:space="preserve">2021 № </w:t>
      </w:r>
      <w:r w:rsidR="002C134B">
        <w:t>4</w:t>
      </w:r>
    </w:p>
    <w:p w:rsidR="000B5809" w:rsidRPr="000B5809" w:rsidRDefault="000B5809" w:rsidP="002C134B">
      <w:pPr>
        <w:jc w:val="center"/>
        <w:rPr>
          <w:i/>
          <w:iCs/>
          <w:color w:val="000000"/>
        </w:rPr>
      </w:pPr>
      <w:r w:rsidRPr="000B5809">
        <w:rPr>
          <w:b/>
          <w:bCs/>
          <w:color w:val="000000"/>
        </w:rPr>
        <w:t>Положение о муниципальном контроле в сфере благоустройства на территории</w:t>
      </w:r>
      <w:r w:rsidRPr="000B5809">
        <w:rPr>
          <w:color w:val="000000"/>
        </w:rPr>
        <w:t xml:space="preserve"> </w:t>
      </w:r>
      <w:r w:rsidRPr="000B5809">
        <w:rPr>
          <w:b/>
          <w:bCs/>
          <w:color w:val="000000"/>
        </w:rPr>
        <w:t xml:space="preserve">с.п. </w:t>
      </w:r>
      <w:r w:rsidR="006218A3">
        <w:rPr>
          <w:b/>
          <w:bCs/>
          <w:color w:val="000000"/>
        </w:rPr>
        <w:t>Джулат</w:t>
      </w:r>
    </w:p>
    <w:p w:rsidR="000B5809" w:rsidRPr="000B5809" w:rsidRDefault="000B5809" w:rsidP="002C134B">
      <w:pPr>
        <w:pStyle w:val="ConsPlusNormal"/>
        <w:ind w:firstLine="0"/>
        <w:jc w:val="center"/>
        <w:rPr>
          <w:rFonts w:ascii="Times New Roman" w:hAnsi="Times New Roman" w:cs="Times New Roman"/>
          <w:b/>
          <w:bCs/>
          <w:color w:val="000000"/>
          <w:sz w:val="24"/>
          <w:szCs w:val="24"/>
        </w:rPr>
      </w:pPr>
      <w:r w:rsidRPr="000B5809">
        <w:rPr>
          <w:rFonts w:ascii="Times New Roman" w:hAnsi="Times New Roman" w:cs="Times New Roman"/>
          <w:b/>
          <w:bCs/>
          <w:color w:val="000000"/>
          <w:sz w:val="24"/>
          <w:szCs w:val="24"/>
        </w:rPr>
        <w:t>1. Общие положения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1.1. Настоящее Положение устанавливает порядок осуществления муниципального контроля в сфере благоустройства на территории </w:t>
      </w:r>
      <w:r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r w:rsidRPr="000B5809">
        <w:rPr>
          <w:rFonts w:ascii="Times New Roman" w:hAnsi="Times New Roman" w:cs="Times New Roman"/>
          <w:color w:val="000000"/>
          <w:sz w:val="24"/>
          <w:szCs w:val="24"/>
        </w:rPr>
        <w:t>(далее – контроль в сфере благоустройства).</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0B5809">
        <w:rPr>
          <w:rFonts w:ascii="Times New Roman" w:hAnsi="Times New Roman" w:cs="Times New Roman"/>
          <w:color w:val="000000"/>
          <w:sz w:val="24"/>
          <w:szCs w:val="24"/>
          <w:shd w:val="clear" w:color="auto" w:fill="FFFFFF"/>
        </w:rPr>
        <w:t xml:space="preserve">Правил благоустройства территории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r w:rsidRPr="000B5809">
        <w:rPr>
          <w:rFonts w:ascii="Times New Roman" w:hAnsi="Times New Roman" w:cs="Times New Roman"/>
          <w:color w:val="000000"/>
          <w:sz w:val="24"/>
          <w:szCs w:val="24"/>
        </w:rPr>
        <w:t>(далее – Правила благоустройства)</w:t>
      </w:r>
      <w:r w:rsidRPr="000B5809">
        <w:rPr>
          <w:rFonts w:ascii="Times New Roman" w:hAnsi="Times New Roman" w:cs="Times New Roman"/>
          <w:color w:val="000000"/>
          <w:sz w:val="24"/>
          <w:szCs w:val="24"/>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0B5809" w:rsidRPr="000B5809" w:rsidRDefault="000B5809" w:rsidP="002C134B">
      <w:pPr>
        <w:ind w:firstLine="709"/>
        <w:contextualSpacing/>
        <w:jc w:val="both"/>
        <w:rPr>
          <w:color w:val="000000"/>
        </w:rPr>
      </w:pPr>
      <w:r w:rsidRPr="000B5809">
        <w:rPr>
          <w:color w:val="000000"/>
        </w:rPr>
        <w:t xml:space="preserve">1.3. Контроль в сфере благоустройства осуществляется администрацией </w:t>
      </w:r>
      <w:r w:rsidR="002037FF" w:rsidRPr="000B5809">
        <w:t xml:space="preserve">с.п. </w:t>
      </w:r>
      <w:r w:rsidR="00B62E7B">
        <w:t xml:space="preserve">Джулат </w:t>
      </w:r>
      <w:r w:rsidRPr="000B5809">
        <w:rPr>
          <w:color w:val="000000"/>
        </w:rPr>
        <w:t>(далее – администрация).</w:t>
      </w:r>
    </w:p>
    <w:p w:rsidR="000B5809" w:rsidRPr="000B5809" w:rsidRDefault="000B5809" w:rsidP="002C134B">
      <w:pPr>
        <w:ind w:firstLine="709"/>
        <w:contextualSpacing/>
        <w:jc w:val="both"/>
      </w:pPr>
      <w:r w:rsidRPr="000B5809">
        <w:rPr>
          <w:color w:val="000000"/>
        </w:rPr>
        <w:t xml:space="preserve">1.4. Должностными лицами администрации, уполномоченными осуществлять контроль в сфере благоустройства, являются </w:t>
      </w:r>
      <w:r w:rsidR="002C134B" w:rsidRPr="00ED678D">
        <w:rPr>
          <w:color w:val="000000"/>
        </w:rPr>
        <w:t xml:space="preserve">, </w:t>
      </w:r>
      <w:r w:rsidR="002C134B">
        <w:rPr>
          <w:color w:val="000000"/>
        </w:rPr>
        <w:t xml:space="preserve">А.М. Алагиров, </w:t>
      </w:r>
      <w:r w:rsidR="002C134B" w:rsidRPr="00ED678D">
        <w:rPr>
          <w:i/>
          <w:iCs/>
          <w:color w:val="000000"/>
        </w:rPr>
        <w:t>(</w:t>
      </w:r>
      <w:r w:rsidR="002C134B">
        <w:rPr>
          <w:i/>
          <w:iCs/>
          <w:color w:val="000000"/>
        </w:rPr>
        <w:t xml:space="preserve">глава местной администрации с.п.Джулат </w:t>
      </w:r>
      <w:r w:rsidR="002C134B" w:rsidRPr="00ED678D">
        <w:rPr>
          <w:i/>
          <w:iCs/>
          <w:color w:val="000000"/>
        </w:rPr>
        <w:t>)</w:t>
      </w:r>
      <w:r w:rsidRPr="000B5809">
        <w:rPr>
          <w:i/>
          <w:iCs/>
          <w:color w:val="000000"/>
        </w:rPr>
        <w:t>)</w:t>
      </w:r>
      <w:r w:rsidRPr="000B5809">
        <w:rPr>
          <w:color w:val="000000"/>
        </w:rPr>
        <w:t xml:space="preserve"> (далее также – должностные лица, уполномоченные осуществлять контроль)</w:t>
      </w:r>
      <w:r w:rsidRPr="000B5809">
        <w:rPr>
          <w:i/>
          <w:iCs/>
          <w:color w:val="000000"/>
        </w:rPr>
        <w:t>.</w:t>
      </w:r>
      <w:r w:rsidRPr="000B5809">
        <w:rPr>
          <w:color w:val="000000"/>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w:t>
      </w:r>
    </w:p>
    <w:p w:rsidR="000B5809" w:rsidRPr="000B5809" w:rsidRDefault="000B5809" w:rsidP="002C134B">
      <w:pPr>
        <w:ind w:firstLine="709"/>
        <w:contextualSpacing/>
        <w:jc w:val="both"/>
      </w:pPr>
      <w:r w:rsidRPr="000B5809">
        <w:rPr>
          <w:color w:val="000000"/>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1.5. </w:t>
      </w:r>
      <w:bookmarkStart w:id="0" w:name="Par61"/>
      <w:bookmarkEnd w:id="0"/>
      <w:r w:rsidRPr="000B5809">
        <w:rPr>
          <w:rFonts w:ascii="Times New Roman" w:hAnsi="Times New Roman" w:cs="Times New Roman"/>
          <w:color w:val="000000"/>
          <w:sz w:val="24"/>
          <w:szCs w:val="24"/>
        </w:rPr>
        <w:t xml:space="preserve">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0B5809">
        <w:rPr>
          <w:rStyle w:val="a7"/>
          <w:rFonts w:eastAsia="Arial Unicode MS"/>
          <w:color w:val="000000"/>
          <w:sz w:val="24"/>
          <w:szCs w:val="24"/>
        </w:rPr>
        <w:t>закона</w:t>
      </w:r>
      <w:r w:rsidRPr="000B5809">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 Федерального </w:t>
      </w:r>
      <w:r w:rsidRPr="000B5809">
        <w:rPr>
          <w:rStyle w:val="a7"/>
          <w:rFonts w:eastAsia="Arial Unicode MS"/>
          <w:color w:val="000000"/>
          <w:sz w:val="24"/>
          <w:szCs w:val="24"/>
        </w:rPr>
        <w:t>закона</w:t>
      </w:r>
      <w:r w:rsidRPr="000B5809">
        <w:rPr>
          <w:rFonts w:ascii="Times New Roman" w:hAnsi="Times New Roman" w:cs="Times New Roman"/>
          <w:color w:val="000000"/>
          <w:sz w:val="24"/>
          <w:szCs w:val="24"/>
        </w:rPr>
        <w:t xml:space="preserve"> от 06.10.2003 № 131-ФЗ «Об общих принципах организации местного самоуправления в Российской Федерации».</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1.6. Администрация осуществляет контроль за соблюдением Правил благоустройства, включающих:</w:t>
      </w:r>
    </w:p>
    <w:p w:rsidR="000B5809" w:rsidRPr="000B5809" w:rsidRDefault="000B5809" w:rsidP="002C134B">
      <w:pPr>
        <w:widowControl w:val="0"/>
        <w:suppressAutoHyphens/>
        <w:autoSpaceDE w:val="0"/>
        <w:ind w:firstLine="709"/>
        <w:jc w:val="both"/>
        <w:rPr>
          <w:color w:val="000000"/>
        </w:rPr>
      </w:pPr>
      <w:r w:rsidRPr="000B5809">
        <w:rPr>
          <w:color w:val="000000"/>
        </w:rPr>
        <w:t>1) обязательные требования по содержанию прилегающих территорий;</w:t>
      </w:r>
    </w:p>
    <w:p w:rsidR="000B5809" w:rsidRPr="000B5809" w:rsidRDefault="000B5809" w:rsidP="002C134B">
      <w:pPr>
        <w:pStyle w:val="2"/>
        <w:tabs>
          <w:tab w:val="left" w:pos="1200"/>
        </w:tabs>
        <w:spacing w:after="0" w:line="240" w:lineRule="auto"/>
        <w:ind w:firstLine="709"/>
        <w:jc w:val="both"/>
        <w:rPr>
          <w:color w:val="000000"/>
        </w:rPr>
      </w:pPr>
      <w:r w:rsidRPr="000B5809">
        <w:rPr>
          <w:color w:val="000000"/>
        </w:rPr>
        <w:t xml:space="preserve">2) обязательные требования по содержанию элементов и объектов благоустройства, в том числе требования: </w:t>
      </w:r>
    </w:p>
    <w:p w:rsidR="000B5809" w:rsidRPr="000B5809" w:rsidRDefault="000B5809" w:rsidP="002C134B">
      <w:pPr>
        <w:pStyle w:val="2"/>
        <w:tabs>
          <w:tab w:val="left" w:pos="1200"/>
        </w:tabs>
        <w:spacing w:after="0" w:line="240" w:lineRule="auto"/>
        <w:ind w:firstLine="709"/>
        <w:jc w:val="both"/>
        <w:rPr>
          <w:color w:val="000000"/>
        </w:rPr>
      </w:pPr>
      <w:r w:rsidRPr="000B5809">
        <w:rPr>
          <w:color w:val="000000"/>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0B5809" w:rsidRPr="000B5809" w:rsidRDefault="000B5809" w:rsidP="002C134B">
      <w:pPr>
        <w:ind w:firstLine="709"/>
        <w:jc w:val="both"/>
        <w:rPr>
          <w:color w:val="000000"/>
          <w:shd w:val="clear" w:color="auto" w:fill="FFFFFF"/>
        </w:rPr>
      </w:pPr>
      <w:r w:rsidRPr="000B5809">
        <w:rPr>
          <w:color w:val="000000"/>
        </w:rPr>
        <w:t xml:space="preserve">- по </w:t>
      </w:r>
      <w:r w:rsidRPr="000B5809">
        <w:rPr>
          <w:color w:val="000000"/>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0B5809" w:rsidRPr="000B5809" w:rsidRDefault="000B5809" w:rsidP="002C134B">
      <w:pPr>
        <w:ind w:firstLine="709"/>
        <w:jc w:val="both"/>
        <w:rPr>
          <w:color w:val="000000"/>
          <w:shd w:val="clear" w:color="auto" w:fill="FFFFFF"/>
        </w:rPr>
      </w:pPr>
      <w:r w:rsidRPr="000B5809">
        <w:rPr>
          <w:color w:val="000000"/>
        </w:rPr>
        <w:t xml:space="preserve">- по </w:t>
      </w:r>
      <w:r w:rsidRPr="000B5809">
        <w:rPr>
          <w:color w:val="000000"/>
          <w:shd w:val="clear" w:color="auto" w:fill="FFFFFF"/>
        </w:rPr>
        <w:t>содержанию специальных знаков, надписей, содержащих информацию, необходимую для эксплуатации инженерных сооружений;</w:t>
      </w:r>
    </w:p>
    <w:p w:rsidR="000B5809" w:rsidRPr="000B5809" w:rsidRDefault="000B5809" w:rsidP="002C134B">
      <w:pPr>
        <w:ind w:firstLine="709"/>
        <w:jc w:val="both"/>
        <w:rPr>
          <w:color w:val="000000"/>
        </w:rPr>
      </w:pPr>
      <w:r w:rsidRPr="000B5809">
        <w:rPr>
          <w:color w:val="000000"/>
        </w:rPr>
        <w:t xml:space="preserve">-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w:t>
      </w:r>
      <w:r w:rsidR="002037FF">
        <w:rPr>
          <w:color w:val="000000"/>
        </w:rPr>
        <w:t>КБР</w:t>
      </w:r>
      <w:r w:rsidRPr="000B5809">
        <w:rPr>
          <w:i/>
          <w:iCs/>
        </w:rPr>
        <w:t xml:space="preserve"> </w:t>
      </w:r>
      <w:r w:rsidRPr="000B5809">
        <w:rPr>
          <w:color w:val="000000"/>
        </w:rPr>
        <w:t>и Правилами благоустройства;</w:t>
      </w:r>
    </w:p>
    <w:p w:rsidR="000B5809" w:rsidRPr="000B5809" w:rsidRDefault="000B5809" w:rsidP="002C134B">
      <w:pPr>
        <w:ind w:firstLine="709"/>
        <w:jc w:val="both"/>
        <w:rPr>
          <w:color w:val="000000"/>
        </w:rPr>
      </w:pPr>
      <w:r w:rsidRPr="000B5809">
        <w:rPr>
          <w:color w:val="000000"/>
        </w:rPr>
        <w:t xml:space="preserve">- по обеспечению свободных проходов к зданиям и входам в них, а также свободных въездов во дворы, обеспечению безопасности пешеходов и безопасного </w:t>
      </w:r>
      <w:r w:rsidRPr="000B5809">
        <w:rPr>
          <w:color w:val="000000"/>
        </w:rPr>
        <w:lastRenderedPageBreak/>
        <w:t>пешеходного движения, включая инвалидов и другие маломобильные группы населения, на период осуществления земляных работ;</w:t>
      </w:r>
    </w:p>
    <w:p w:rsidR="000B5809" w:rsidRPr="000B5809" w:rsidRDefault="000B5809" w:rsidP="002C134B">
      <w:pPr>
        <w:ind w:firstLine="709"/>
        <w:jc w:val="both"/>
        <w:rPr>
          <w:color w:val="000000"/>
        </w:rPr>
      </w:pPr>
      <w:r w:rsidRPr="000B5809">
        <w:rPr>
          <w:color w:val="000000"/>
        </w:rPr>
        <w:t xml:space="preserve">- по направлению в администрацию уведомления о проведении работ в результате аварий в срок, установленный нормативными правовыми актами </w:t>
      </w:r>
      <w:r w:rsidR="002037FF">
        <w:t>КБР</w:t>
      </w:r>
      <w:r w:rsidRPr="000B5809">
        <w:rPr>
          <w:color w:val="000000"/>
        </w:rPr>
        <w:t>;</w:t>
      </w:r>
    </w:p>
    <w:p w:rsidR="000B5809" w:rsidRPr="000B5809" w:rsidRDefault="000B5809" w:rsidP="002C134B">
      <w:pPr>
        <w:ind w:firstLine="709"/>
        <w:jc w:val="both"/>
        <w:rPr>
          <w:color w:val="000000"/>
          <w:shd w:val="clear" w:color="auto" w:fill="FFFFFF"/>
        </w:rPr>
      </w:pPr>
      <w:r w:rsidRPr="000B5809">
        <w:rPr>
          <w:color w:val="000000"/>
          <w:shd w:val="clear" w:color="auto" w:fill="FFFFFF"/>
        </w:rPr>
        <w:t xml:space="preserve">- о недопустимости </w:t>
      </w:r>
      <w:r w:rsidRPr="000B5809">
        <w:rPr>
          <w:color w:val="000000"/>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0B5809" w:rsidRPr="000B5809" w:rsidRDefault="000B5809" w:rsidP="002C134B">
      <w:pPr>
        <w:pStyle w:val="2"/>
        <w:tabs>
          <w:tab w:val="left" w:pos="1200"/>
        </w:tabs>
        <w:spacing w:after="0" w:line="240" w:lineRule="auto"/>
        <w:ind w:firstLine="709"/>
        <w:jc w:val="both"/>
        <w:rPr>
          <w:color w:val="000000"/>
        </w:rPr>
      </w:pPr>
      <w:r w:rsidRPr="000B5809">
        <w:rPr>
          <w:color w:val="000000"/>
        </w:rPr>
        <w:t xml:space="preserve">3) обязательные требования по уборке территории </w:t>
      </w:r>
      <w:r w:rsidR="002037FF" w:rsidRPr="000B5809">
        <w:t xml:space="preserve">с.п. </w:t>
      </w:r>
      <w:r w:rsidR="00B62E7B">
        <w:t xml:space="preserve">Джулат </w:t>
      </w:r>
      <w:r w:rsidRPr="000B5809">
        <w:rPr>
          <w:color w:val="000000"/>
        </w:rPr>
        <w:t xml:space="preserve">в зимний период, включая контроль проведения мероприятий по очистке от снега, наледи и сосулек кровель зданий, сооружений; </w:t>
      </w:r>
    </w:p>
    <w:p w:rsidR="000B5809" w:rsidRPr="000B5809" w:rsidRDefault="000B5809" w:rsidP="002C134B">
      <w:pPr>
        <w:pStyle w:val="2"/>
        <w:tabs>
          <w:tab w:val="left" w:pos="1200"/>
        </w:tabs>
        <w:spacing w:after="0" w:line="240" w:lineRule="auto"/>
        <w:ind w:firstLine="709"/>
        <w:jc w:val="both"/>
        <w:rPr>
          <w:color w:val="000000"/>
        </w:rPr>
      </w:pPr>
      <w:r w:rsidRPr="000B5809">
        <w:rPr>
          <w:color w:val="000000"/>
        </w:rPr>
        <w:t xml:space="preserve">4) обязательные требования по уборке территории </w:t>
      </w:r>
      <w:r w:rsidR="002037FF" w:rsidRPr="000B5809">
        <w:t xml:space="preserve">с.п. </w:t>
      </w:r>
      <w:r w:rsidR="00B62E7B">
        <w:t xml:space="preserve">Джулат </w:t>
      </w:r>
      <w:r w:rsidRPr="000B5809">
        <w:rPr>
          <w:color w:val="000000"/>
        </w:rPr>
        <w:t xml:space="preserve">в летний период, включая обязательные требования по </w:t>
      </w:r>
      <w:r w:rsidRPr="000B5809">
        <w:rPr>
          <w:rFonts w:eastAsia="Calibri"/>
          <w:bCs/>
          <w:color w:val="000000"/>
          <w:lang w:eastAsia="en-US"/>
        </w:rPr>
        <w:t>выявлению карантинных, ядовитых и сорных растений, борьбе с ними, локализации, ликвидации их очагов</w:t>
      </w:r>
      <w:r w:rsidRPr="000B5809">
        <w:rPr>
          <w:color w:val="000000"/>
        </w:rPr>
        <w:t>;</w:t>
      </w:r>
    </w:p>
    <w:p w:rsidR="000B5809" w:rsidRPr="000B5809" w:rsidRDefault="000B5809" w:rsidP="002C134B">
      <w:pPr>
        <w:pStyle w:val="2"/>
        <w:tabs>
          <w:tab w:val="left" w:pos="1200"/>
        </w:tabs>
        <w:spacing w:after="0" w:line="240" w:lineRule="auto"/>
        <w:ind w:firstLine="709"/>
        <w:jc w:val="both"/>
        <w:rPr>
          <w:color w:val="000000"/>
        </w:rPr>
      </w:pPr>
      <w:r w:rsidRPr="000B5809">
        <w:rPr>
          <w:color w:val="000000"/>
        </w:rPr>
        <w:t xml:space="preserve">5) дополнительные обязательные требования </w:t>
      </w:r>
      <w:r w:rsidRPr="000B5809">
        <w:rPr>
          <w:color w:val="000000"/>
          <w:shd w:val="clear" w:color="auto" w:fill="FFFFFF"/>
        </w:rPr>
        <w:t>пожарной безопасности</w:t>
      </w:r>
      <w:r w:rsidRPr="000B5809">
        <w:rPr>
          <w:color w:val="000000"/>
        </w:rPr>
        <w:t xml:space="preserve"> в </w:t>
      </w:r>
      <w:r w:rsidRPr="000B5809">
        <w:rPr>
          <w:color w:val="000000"/>
          <w:shd w:val="clear" w:color="auto" w:fill="FFFFFF"/>
        </w:rPr>
        <w:t xml:space="preserve">период действия особого противопожарного режима; </w:t>
      </w:r>
    </w:p>
    <w:p w:rsidR="000B5809" w:rsidRPr="000B5809" w:rsidRDefault="000B5809" w:rsidP="002C134B">
      <w:pPr>
        <w:pStyle w:val="2"/>
        <w:tabs>
          <w:tab w:val="left" w:pos="1200"/>
        </w:tabs>
        <w:spacing w:after="0" w:line="240" w:lineRule="auto"/>
        <w:ind w:firstLine="709"/>
        <w:jc w:val="both"/>
        <w:rPr>
          <w:color w:val="000000"/>
        </w:rPr>
      </w:pPr>
      <w:r w:rsidRPr="000B5809">
        <w:rPr>
          <w:bCs/>
          <w:color w:val="000000"/>
        </w:rPr>
        <w:t xml:space="preserve">6) </w:t>
      </w:r>
      <w:r w:rsidRPr="000B5809">
        <w:rPr>
          <w:color w:val="000000"/>
        </w:rPr>
        <w:t xml:space="preserve">обязательные требования по </w:t>
      </w:r>
      <w:r w:rsidRPr="000B5809">
        <w:rPr>
          <w:bCs/>
          <w:color w:val="000000"/>
        </w:rPr>
        <w:t>прокладке, переустройству, ремонту и содержанию подземных коммуникаций на территориях общего пользования</w:t>
      </w:r>
      <w:r w:rsidRPr="000B5809">
        <w:rPr>
          <w:color w:val="000000"/>
        </w:rPr>
        <w:t>;</w:t>
      </w:r>
    </w:p>
    <w:p w:rsidR="000B5809" w:rsidRPr="000B5809" w:rsidRDefault="000B5809" w:rsidP="002C134B">
      <w:pPr>
        <w:pStyle w:val="2"/>
        <w:tabs>
          <w:tab w:val="left" w:pos="1200"/>
        </w:tabs>
        <w:spacing w:after="0" w:line="240" w:lineRule="auto"/>
        <w:ind w:firstLine="709"/>
        <w:jc w:val="both"/>
        <w:rPr>
          <w:color w:val="000000"/>
        </w:rPr>
      </w:pPr>
      <w:r w:rsidRPr="000B5809">
        <w:rPr>
          <w:color w:val="000000"/>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p>
    <w:p w:rsidR="000B5809" w:rsidRPr="000B5809" w:rsidRDefault="000B5809" w:rsidP="002C134B">
      <w:pPr>
        <w:pStyle w:val="2"/>
        <w:tabs>
          <w:tab w:val="left" w:pos="1200"/>
        </w:tabs>
        <w:spacing w:after="0" w:line="240" w:lineRule="auto"/>
        <w:ind w:firstLine="709"/>
        <w:jc w:val="both"/>
        <w:rPr>
          <w:color w:val="000000"/>
        </w:rPr>
      </w:pPr>
      <w:r w:rsidRPr="000B5809">
        <w:rPr>
          <w:rFonts w:eastAsia="Calibri"/>
          <w:bCs/>
          <w:color w:val="000000"/>
          <w:lang w:eastAsia="en-US"/>
        </w:rPr>
        <w:t xml:space="preserve">8) </w:t>
      </w:r>
      <w:r w:rsidRPr="000B5809">
        <w:rPr>
          <w:color w:val="000000"/>
        </w:rPr>
        <w:t>обязательные требования по</w:t>
      </w:r>
      <w:r w:rsidRPr="000B5809">
        <w:rPr>
          <w:rFonts w:eastAsia="Calibri"/>
          <w:bCs/>
          <w:color w:val="000000"/>
          <w:lang w:eastAsia="en-US"/>
        </w:rPr>
        <w:t xml:space="preserve"> </w:t>
      </w:r>
      <w:r w:rsidRPr="000B5809">
        <w:rPr>
          <w:color w:val="000000"/>
        </w:rPr>
        <w:t>складированию твердых коммунальных отходов;</w:t>
      </w:r>
    </w:p>
    <w:p w:rsidR="000B5809" w:rsidRPr="000B5809" w:rsidRDefault="000B5809" w:rsidP="002C134B">
      <w:pPr>
        <w:pStyle w:val="2"/>
        <w:tabs>
          <w:tab w:val="left" w:pos="1200"/>
        </w:tabs>
        <w:spacing w:after="0" w:line="240" w:lineRule="auto"/>
        <w:ind w:firstLine="709"/>
        <w:jc w:val="both"/>
        <w:rPr>
          <w:color w:val="000000"/>
        </w:rPr>
      </w:pPr>
      <w:r w:rsidRPr="000B5809">
        <w:rPr>
          <w:color w:val="000000"/>
        </w:rPr>
        <w:t>9) обязательные требования по</w:t>
      </w:r>
      <w:r w:rsidRPr="000B5809">
        <w:rPr>
          <w:rFonts w:eastAsia="Calibri"/>
          <w:bCs/>
          <w:color w:val="000000"/>
          <w:lang w:eastAsia="en-US"/>
        </w:rPr>
        <w:t xml:space="preserve"> </w:t>
      </w:r>
      <w:r w:rsidRPr="000B5809">
        <w:rPr>
          <w:bCs/>
          <w:color w:val="000000"/>
        </w:rPr>
        <w:t>выгулу животных</w:t>
      </w:r>
      <w:r w:rsidRPr="000B5809">
        <w:rPr>
          <w:color w:val="000000"/>
        </w:rPr>
        <w:t xml:space="preserve"> и требования о недопустимости </w:t>
      </w:r>
      <w:r w:rsidRPr="000B5809">
        <w:t>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0B5809" w:rsidRPr="000B5809" w:rsidRDefault="000B5809" w:rsidP="002C134B">
      <w:pPr>
        <w:widowControl w:val="0"/>
        <w:suppressAutoHyphens/>
        <w:autoSpaceDE w:val="0"/>
        <w:ind w:firstLine="709"/>
        <w:jc w:val="both"/>
        <w:rPr>
          <w:color w:val="000000"/>
        </w:rPr>
      </w:pPr>
      <w:r w:rsidRPr="000B5809">
        <w:rPr>
          <w:color w:val="000000"/>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0B5809" w:rsidRPr="000B5809" w:rsidRDefault="000B5809" w:rsidP="002C134B">
      <w:pPr>
        <w:widowControl w:val="0"/>
        <w:suppressAutoHyphens/>
        <w:autoSpaceDE w:val="0"/>
        <w:ind w:firstLine="709"/>
        <w:jc w:val="both"/>
        <w:rPr>
          <w:color w:val="000000"/>
        </w:rPr>
      </w:pPr>
      <w:r w:rsidRPr="000B5809">
        <w:rPr>
          <w:color w:val="000000"/>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0B5809" w:rsidRPr="000B5809" w:rsidRDefault="000B5809" w:rsidP="002C134B">
      <w:pPr>
        <w:widowControl w:val="0"/>
        <w:suppressAutoHyphens/>
        <w:autoSpaceDE w:val="0"/>
        <w:ind w:firstLine="709"/>
        <w:jc w:val="both"/>
        <w:rPr>
          <w:color w:val="000000"/>
        </w:rPr>
      </w:pPr>
      <w:r w:rsidRPr="000B5809">
        <w:rPr>
          <w:color w:val="000000"/>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0B5809" w:rsidRPr="000B5809" w:rsidRDefault="000B5809" w:rsidP="002C134B">
      <w:pPr>
        <w:widowControl w:val="0"/>
        <w:suppressAutoHyphens/>
        <w:autoSpaceDE w:val="0"/>
        <w:ind w:firstLine="709"/>
        <w:jc w:val="both"/>
        <w:rPr>
          <w:color w:val="000000"/>
        </w:rPr>
      </w:pPr>
      <w:r w:rsidRPr="000B5809">
        <w:rPr>
          <w:color w:val="000000"/>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0B5809" w:rsidRPr="000B5809" w:rsidRDefault="000B5809" w:rsidP="002C134B">
      <w:pPr>
        <w:widowControl w:val="0"/>
        <w:suppressAutoHyphens/>
        <w:autoSpaceDE w:val="0"/>
        <w:ind w:firstLine="709"/>
        <w:jc w:val="both"/>
        <w:rPr>
          <w:color w:val="000000"/>
        </w:rPr>
      </w:pPr>
      <w:r w:rsidRPr="000B5809">
        <w:rPr>
          <w:color w:val="000000"/>
        </w:rPr>
        <w:t>3) дворовые территории;</w:t>
      </w:r>
    </w:p>
    <w:p w:rsidR="000B5809" w:rsidRPr="000B5809" w:rsidRDefault="000B5809" w:rsidP="002C134B">
      <w:pPr>
        <w:widowControl w:val="0"/>
        <w:suppressAutoHyphens/>
        <w:autoSpaceDE w:val="0"/>
        <w:ind w:firstLine="709"/>
        <w:jc w:val="both"/>
        <w:rPr>
          <w:color w:val="000000"/>
        </w:rPr>
      </w:pPr>
      <w:r w:rsidRPr="000B5809">
        <w:rPr>
          <w:color w:val="000000"/>
        </w:rPr>
        <w:t>4) детские и спортивные площадки;</w:t>
      </w:r>
    </w:p>
    <w:p w:rsidR="000B5809" w:rsidRPr="000B5809" w:rsidRDefault="000B5809" w:rsidP="002C134B">
      <w:pPr>
        <w:widowControl w:val="0"/>
        <w:suppressAutoHyphens/>
        <w:autoSpaceDE w:val="0"/>
        <w:ind w:firstLine="709"/>
        <w:jc w:val="both"/>
        <w:rPr>
          <w:color w:val="000000"/>
        </w:rPr>
      </w:pPr>
      <w:r w:rsidRPr="000B5809">
        <w:rPr>
          <w:color w:val="000000"/>
        </w:rPr>
        <w:t>5) площадки для выгула животных;</w:t>
      </w:r>
    </w:p>
    <w:p w:rsidR="000B5809" w:rsidRPr="000B5809" w:rsidRDefault="000B5809" w:rsidP="002C134B">
      <w:pPr>
        <w:widowControl w:val="0"/>
        <w:suppressAutoHyphens/>
        <w:autoSpaceDE w:val="0"/>
        <w:ind w:firstLine="709"/>
        <w:jc w:val="both"/>
        <w:rPr>
          <w:color w:val="000000"/>
        </w:rPr>
      </w:pPr>
      <w:r w:rsidRPr="000B5809">
        <w:rPr>
          <w:color w:val="000000"/>
        </w:rPr>
        <w:t>6) парковки (парковочные места);</w:t>
      </w:r>
    </w:p>
    <w:p w:rsidR="000B5809" w:rsidRPr="000B5809" w:rsidRDefault="000B5809" w:rsidP="002C134B">
      <w:pPr>
        <w:widowControl w:val="0"/>
        <w:suppressAutoHyphens/>
        <w:autoSpaceDE w:val="0"/>
        <w:ind w:firstLine="709"/>
        <w:jc w:val="both"/>
        <w:rPr>
          <w:color w:val="000000"/>
        </w:rPr>
      </w:pPr>
      <w:r w:rsidRPr="000B5809">
        <w:rPr>
          <w:color w:val="000000"/>
        </w:rPr>
        <w:t>7) парки, скверы, иные зеленые зоны;</w:t>
      </w:r>
    </w:p>
    <w:p w:rsidR="000B5809" w:rsidRPr="000B5809" w:rsidRDefault="000B5809" w:rsidP="002C134B">
      <w:pPr>
        <w:widowControl w:val="0"/>
        <w:suppressAutoHyphens/>
        <w:autoSpaceDE w:val="0"/>
        <w:ind w:firstLine="709"/>
        <w:jc w:val="both"/>
        <w:rPr>
          <w:color w:val="000000"/>
        </w:rPr>
      </w:pPr>
      <w:r w:rsidRPr="000B5809">
        <w:rPr>
          <w:color w:val="000000"/>
        </w:rPr>
        <w:t>8) технические и санитарно-защитные зоны;</w:t>
      </w:r>
    </w:p>
    <w:p w:rsidR="000B5809" w:rsidRPr="000B5809" w:rsidRDefault="000B5809" w:rsidP="002C134B">
      <w:pPr>
        <w:widowControl w:val="0"/>
        <w:suppressAutoHyphens/>
        <w:autoSpaceDE w:val="0"/>
        <w:ind w:firstLine="709"/>
        <w:jc w:val="both"/>
        <w:rPr>
          <w:color w:val="000000"/>
        </w:rPr>
      </w:pPr>
      <w:r w:rsidRPr="000B5809">
        <w:rPr>
          <w:color w:val="000000"/>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bCs/>
          <w:color w:val="000000"/>
          <w:sz w:val="24"/>
          <w:szCs w:val="24"/>
        </w:rPr>
        <w:lastRenderedPageBreak/>
        <w:t>1.8.</w:t>
      </w:r>
      <w:r w:rsidRPr="000B5809">
        <w:rPr>
          <w:rFonts w:ascii="Times New Roman" w:hAnsi="Times New Roman" w:cs="Times New Roman"/>
          <w:color w:val="000000"/>
          <w:sz w:val="24"/>
          <w:szCs w:val="24"/>
        </w:rPr>
        <w:t xml:space="preserve"> Администрацией в рамках осуществления контроля в сфере благоустройства обеспечивается учет объектов контроля в сфере благоустройства.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Администрацией </w:t>
      </w:r>
      <w:r w:rsidRPr="000B5809">
        <w:rPr>
          <w:rFonts w:ascii="Times New Roman" w:hAnsi="Times New Roman" w:cs="Times New Roman"/>
          <w:bCs/>
          <w:color w:val="000000"/>
          <w:sz w:val="24"/>
          <w:szCs w:val="24"/>
        </w:rPr>
        <w:t xml:space="preserve">осуществляется отнесение объектов контроля </w:t>
      </w:r>
      <w:r w:rsidRPr="000B5809">
        <w:rPr>
          <w:rFonts w:ascii="Times New Roman" w:hAnsi="Times New Roman" w:cs="Times New Roman"/>
          <w:color w:val="000000"/>
          <w:sz w:val="24"/>
          <w:szCs w:val="24"/>
        </w:rPr>
        <w:t xml:space="preserve">в сфере благоустройства </w:t>
      </w:r>
      <w:r w:rsidRPr="000B5809">
        <w:rPr>
          <w:rFonts w:ascii="Times New Roman" w:hAnsi="Times New Roman" w:cs="Times New Roman"/>
          <w:bCs/>
          <w:color w:val="000000"/>
          <w:sz w:val="24"/>
          <w:szCs w:val="24"/>
        </w:rPr>
        <w:t>к определенной категории риска в соответствии с настоящим Положением.</w:t>
      </w:r>
    </w:p>
    <w:p w:rsidR="000B5809" w:rsidRPr="002037FF" w:rsidRDefault="000B5809" w:rsidP="002C134B">
      <w:pPr>
        <w:pStyle w:val="ConsPlusNormal"/>
        <w:ind w:firstLine="0"/>
        <w:jc w:val="center"/>
        <w:rPr>
          <w:rFonts w:ascii="Times New Roman" w:hAnsi="Times New Roman" w:cs="Times New Roman"/>
          <w:b/>
          <w:bCs/>
          <w:color w:val="000000"/>
          <w:sz w:val="24"/>
          <w:szCs w:val="24"/>
        </w:rPr>
      </w:pPr>
      <w:r w:rsidRPr="000B5809">
        <w:rPr>
          <w:rFonts w:ascii="Times New Roman" w:hAnsi="Times New Roman" w:cs="Times New Roman"/>
          <w:b/>
          <w:bCs/>
          <w:color w:val="000000"/>
          <w:sz w:val="24"/>
          <w:szCs w:val="24"/>
        </w:rPr>
        <w:t>2. Управление рисками причинения вреда (ущерба) охраняемым законом ценностям при осуществлении контроля в сфере благоустройства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2.1. Администрация осуществляет контроль в сфере благоустройства на основе управления рисками причинения вреда (ущерба).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2.2. Для целей управления рисками причинения вреда (ущерба) охраняемым законом ценностям при осуществлении контроля в сфере благоустройства объекты такого контроля, предусмотренные пунктом 1.7 настоящего Положения, подлежат отнесению к категориям риска в соответствии с Федеральным </w:t>
      </w:r>
      <w:hyperlink r:id="rId8" w:history="1">
        <w:r w:rsidRPr="000B5809">
          <w:rPr>
            <w:rStyle w:val="a7"/>
            <w:rFonts w:eastAsia="Arial Unicode MS"/>
            <w:color w:val="000000"/>
            <w:sz w:val="24"/>
            <w:szCs w:val="24"/>
          </w:rPr>
          <w:t>законо</w:t>
        </w:r>
      </w:hyperlink>
      <w:r w:rsidRPr="000B5809">
        <w:rPr>
          <w:rFonts w:ascii="Times New Roman" w:hAnsi="Times New Roman" w:cs="Times New Roman"/>
          <w:color w:val="000000"/>
          <w:sz w:val="24"/>
          <w:szCs w:val="24"/>
        </w:rPr>
        <w:t>м от 31.07.2020 № 248-ФЗ «О государственном контроле (надзоре) и муниципальном контроле в Российской Федерации».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2.3. Отнесение администрацией предусмотренных пунктом 1.7 настоящего Положения объектов контроля в сфере благоустройства (далее – объекты контроля) к определенной категории риска осуществляется в соответствии  </w:t>
      </w:r>
      <w:r w:rsidRPr="000B5809">
        <w:rPr>
          <w:rFonts w:ascii="Times New Roman" w:hAnsi="Times New Roman" w:cs="Times New Roman"/>
          <w:color w:val="000000"/>
          <w:sz w:val="24"/>
          <w:szCs w:val="24"/>
          <w:lang w:val="en-US"/>
        </w:rPr>
        <w:t>c</w:t>
      </w:r>
      <w:r w:rsidRPr="000B5809">
        <w:rPr>
          <w:rFonts w:ascii="Times New Roman" w:hAnsi="Times New Roman" w:cs="Times New Roman"/>
          <w:color w:val="000000"/>
          <w:sz w:val="24"/>
          <w:szCs w:val="24"/>
        </w:rPr>
        <w:t xml:space="preserve"> критериями отнесения соответствующих объектов к определенной категории риска при осуществлении администрацией муниципального контроля в сфере благоустройства согласно приложению № 1 к настоящему Положению.</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При отнесении администрацией объектов контроля к категориям риска используются в том числе:</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сведения, содержащиеся в Едином государственном реестре недвижимости;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 сведения, получаемые при проведении должностными лицами, уполномоченными осуществлять контроль, контрольных мероприятий без взаимодействия с контролируемыми лицами;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 иные сведения, содержащиеся в администрации.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2.4. Проведение администрацией плановых контрольных мероприятий в зависимости от присвоенной категории риска осуществляется со следующей периодичностью:</w:t>
      </w:r>
    </w:p>
    <w:p w:rsidR="000B5809" w:rsidRPr="000B5809" w:rsidRDefault="000B5809" w:rsidP="002C134B">
      <w:pPr>
        <w:pStyle w:val="ConsPlusNormal"/>
        <w:ind w:firstLine="0"/>
        <w:jc w:val="both"/>
        <w:rPr>
          <w:rFonts w:ascii="Times New Roman" w:hAnsi="Times New Roman" w:cs="Times New Roman"/>
          <w:sz w:val="24"/>
          <w:szCs w:val="24"/>
        </w:rPr>
      </w:pPr>
      <w:r w:rsidRPr="000B5809">
        <w:rPr>
          <w:rFonts w:ascii="Times New Roman" w:hAnsi="Times New Roman" w:cs="Times New Roman"/>
          <w:color w:val="000000"/>
          <w:sz w:val="24"/>
          <w:szCs w:val="24"/>
        </w:rPr>
        <w:t>1) для объектов контроля, отнесенных к категории высокого риска, - один раз в 2 года;</w:t>
      </w:r>
    </w:p>
    <w:p w:rsidR="000B5809" w:rsidRPr="000B5809" w:rsidRDefault="000B5809" w:rsidP="002C134B">
      <w:pPr>
        <w:pStyle w:val="ConsPlusNormal"/>
        <w:ind w:firstLine="0"/>
        <w:jc w:val="both"/>
        <w:rPr>
          <w:rFonts w:ascii="Times New Roman" w:hAnsi="Times New Roman" w:cs="Times New Roman"/>
          <w:sz w:val="24"/>
          <w:szCs w:val="24"/>
        </w:rPr>
      </w:pPr>
      <w:r w:rsidRPr="000B5809">
        <w:rPr>
          <w:rFonts w:ascii="Times New Roman" w:hAnsi="Times New Roman" w:cs="Times New Roman"/>
          <w:color w:val="000000"/>
          <w:sz w:val="24"/>
          <w:szCs w:val="24"/>
        </w:rPr>
        <w:t>2) для объектов контроля, отнесенных к категории среднего риска, - один раз в 3 года.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В отношении объектов контроля, отнесенных к категории низкого риска, плановые контрольные мероприятия не проводятся.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Принятие решения об отнесении объектов контроля к категории низкого риска не требуется.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2.5. В ежегодные планы плановых контрольных мероприятий подлежат включению контрольные мероприятия в отношении объектов контроля, для которых в году реализации ежегодного плана истекает период времени с даты окончания проведения последнего планового контрольного мероприятия, для объектов контроля, отнесенных к категории: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высокого риска, - не менее 2 лет;</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2) среднего риска, - не менее 3 лет.</w:t>
      </w:r>
    </w:p>
    <w:p w:rsidR="000B5809" w:rsidRPr="000B5809" w:rsidRDefault="000B5809" w:rsidP="002C134B">
      <w:pPr>
        <w:pStyle w:val="ConsPlusNormal"/>
        <w:ind w:firstLine="709"/>
        <w:jc w:val="both"/>
        <w:rPr>
          <w:rFonts w:ascii="Times New Roman" w:hAnsi="Times New Roman" w:cs="Times New Roman"/>
          <w:color w:val="000000" w:themeColor="text1"/>
          <w:sz w:val="24"/>
          <w:szCs w:val="24"/>
        </w:rPr>
      </w:pPr>
      <w:r w:rsidRPr="000B5809">
        <w:rPr>
          <w:rFonts w:ascii="Times New Roman" w:hAnsi="Times New Roman" w:cs="Times New Roman"/>
          <w:color w:val="000000" w:themeColor="text1"/>
          <w:sz w:val="24"/>
          <w:szCs w:val="24"/>
        </w:rPr>
        <w:t xml:space="preserve">В случае если ранее плановые контрольные мероприятия в отношении объектов контроля не проводились, в ежегодный план подлежат включению объекты контроля после истечения одного года с даты возникновения у юридического лица или гражданина права собственности на объект контроля, а в случае с прилегающими территориями – с даты возникновения обязанности по содержанию прилегающей территории в соответствии с </w:t>
      </w:r>
      <w:r w:rsidRPr="000B5809">
        <w:rPr>
          <w:rFonts w:ascii="Times New Roman" w:hAnsi="Times New Roman" w:cs="Times New Roman"/>
          <w:color w:val="000000"/>
          <w:sz w:val="24"/>
          <w:szCs w:val="24"/>
        </w:rPr>
        <w:t>Правилами благоустройства.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2.6.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предоставляет ему информацию о присвоенной объекту контроля </w:t>
      </w:r>
      <w:r w:rsidRPr="000B5809">
        <w:rPr>
          <w:rFonts w:ascii="Times New Roman" w:hAnsi="Times New Roman" w:cs="Times New Roman"/>
          <w:color w:val="000000"/>
          <w:sz w:val="24"/>
          <w:szCs w:val="24"/>
        </w:rPr>
        <w:lastRenderedPageBreak/>
        <w:t>категории риска, а также сведения, использованные при отнесении такого объекта к определенной категории риска.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2.7. Администрация ведет перечни объектов контроля, которым присвоены категории риска (далее – перечни объектов контроля). Включение объектов контроля в перечни объектов контроля осуществляется в соответствии с распоряжением администрации, указанным в пункте 2.3 настоящего Положения.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Перечни объектов контроля с указанием категорий риска размещаются на официальном сайте администрации в информационно-телекоммуникационной сети «Интернет» (далее – официальный сайт администрации)</w:t>
      </w:r>
      <w:r w:rsidRPr="000B5809">
        <w:rPr>
          <w:color w:val="000000"/>
          <w:sz w:val="24"/>
          <w:szCs w:val="24"/>
        </w:rPr>
        <w:t xml:space="preserve"> </w:t>
      </w:r>
      <w:r w:rsidRPr="000B5809">
        <w:rPr>
          <w:rFonts w:ascii="Times New Roman" w:hAnsi="Times New Roman" w:cs="Times New Roman"/>
          <w:color w:val="000000"/>
          <w:sz w:val="24"/>
          <w:szCs w:val="24"/>
        </w:rPr>
        <w:t>в специальном разделе, посвященном контрольной деятельности.</w:t>
      </w:r>
      <w:r w:rsidRPr="000B5809">
        <w:rPr>
          <w:rFonts w:ascii="Times New Roman" w:hAnsi="Times New Roman" w:cs="Times New Roman"/>
          <w:color w:val="000000"/>
          <w:sz w:val="24"/>
          <w:szCs w:val="24"/>
          <w:shd w:val="clear" w:color="auto" w:fill="FFFFFF"/>
        </w:rPr>
        <w:t xml:space="preserve"> Доступ к специальному разделу должен осуществляться с главной (основной) страницы </w:t>
      </w:r>
      <w:r w:rsidRPr="000B5809">
        <w:rPr>
          <w:rFonts w:ascii="Times New Roman" w:hAnsi="Times New Roman" w:cs="Times New Roman"/>
          <w:color w:val="000000"/>
          <w:sz w:val="24"/>
          <w:szCs w:val="24"/>
        </w:rPr>
        <w:t>официального сайта администрации.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2.8. Перечни объектов контроля содержат следующую информацию:</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информация, идентифицирующая объект контроля (адрес места нахождения объекта контроля, кадастровый номер (если имеется), иные признаки (при необходимости), идентифицирующие объект контроля);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 присвоенная категория риска;</w:t>
      </w:r>
    </w:p>
    <w:p w:rsidR="00B62E7B" w:rsidRPr="002C134B"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 реквизиты решения о присвоении объекту контроля категории риска.</w:t>
      </w:r>
    </w:p>
    <w:p w:rsidR="000B5809" w:rsidRPr="002C134B" w:rsidRDefault="000B5809" w:rsidP="002C134B">
      <w:pPr>
        <w:pStyle w:val="ConsPlusNormal"/>
        <w:ind w:firstLine="0"/>
        <w:jc w:val="center"/>
        <w:rPr>
          <w:rFonts w:ascii="Times New Roman" w:hAnsi="Times New Roman" w:cs="Times New Roman"/>
          <w:b/>
          <w:bCs/>
          <w:color w:val="000000"/>
          <w:sz w:val="24"/>
          <w:szCs w:val="24"/>
          <w:u w:val="single"/>
        </w:rPr>
      </w:pPr>
      <w:r w:rsidRPr="002C134B">
        <w:rPr>
          <w:rFonts w:ascii="Times New Roman" w:hAnsi="Times New Roman" w:cs="Times New Roman"/>
          <w:b/>
          <w:bCs/>
          <w:color w:val="000000"/>
          <w:sz w:val="24"/>
          <w:szCs w:val="24"/>
          <w:u w:val="single"/>
        </w:rPr>
        <w:t>3. Профилактика рисков причинения вреда (ущерба) охраняемым законом ценностям</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3.1. Администрация осуществляет контроль в сфере благоустройства в том числе посредством проведения профилактических мероприятий.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(заместителю главы)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r w:rsidRPr="000B5809">
        <w:rPr>
          <w:rFonts w:ascii="Times New Roman" w:hAnsi="Times New Roman" w:cs="Times New Roman"/>
          <w:color w:val="000000"/>
          <w:sz w:val="24"/>
          <w:szCs w:val="24"/>
        </w:rPr>
        <w:t>для принятия решения о проведении контрольных мероприятий.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3.5. При осуществлении администрацией контроля в сфере благоустройства могут проводиться следующие виды профилактических мероприятий: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информирование;</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2) обобщение правоприменительной практики;</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3) объявление предостережений;</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4) консультирование;</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5) профилактический визит.</w:t>
      </w:r>
    </w:p>
    <w:p w:rsidR="000B5809" w:rsidRPr="000B5809" w:rsidRDefault="000B5809" w:rsidP="002C134B">
      <w:pPr>
        <w:ind w:firstLine="709"/>
        <w:jc w:val="both"/>
        <w:rPr>
          <w:color w:val="000000"/>
        </w:rPr>
      </w:pPr>
      <w:r w:rsidRPr="000B5809">
        <w:rPr>
          <w:color w:val="000000"/>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специальном разделе, посвященном контрольной деятельности, в средствах массовой информации,</w:t>
      </w:r>
      <w:r w:rsidRPr="000B5809">
        <w:rPr>
          <w:color w:val="000000"/>
          <w:shd w:val="clear" w:color="auto" w:fill="FFFFFF"/>
        </w:rPr>
        <w:t xml:space="preserve"> через личные кабинеты </w:t>
      </w:r>
      <w:r w:rsidRPr="000B5809">
        <w:rPr>
          <w:color w:val="000000"/>
          <w:shd w:val="clear" w:color="auto" w:fill="FFFFFF"/>
        </w:rPr>
        <w:lastRenderedPageBreak/>
        <w:t>контролируемых лиц в государственных информационных системах (при их наличии) и в иных формах.</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9" w:history="1">
        <w:r w:rsidRPr="000B5809">
          <w:rPr>
            <w:rStyle w:val="a7"/>
            <w:rFonts w:eastAsia="Arial Unicode MS"/>
            <w:color w:val="000000"/>
            <w:sz w:val="24"/>
            <w:szCs w:val="24"/>
          </w:rPr>
          <w:t>частью 3 статьи 46</w:t>
        </w:r>
      </w:hyperlink>
      <w:r w:rsidRPr="000B5809">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Администрация также вправе информировать население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r w:rsidRPr="000B5809">
        <w:rPr>
          <w:rFonts w:ascii="Times New Roman" w:hAnsi="Times New Roman" w:cs="Times New Roman"/>
          <w:color w:val="000000"/>
          <w:sz w:val="24"/>
          <w:szCs w:val="24"/>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w:t>
      </w:r>
      <w:r w:rsidRPr="000B5809">
        <w:rPr>
          <w:rFonts w:ascii="Times New Roman" w:hAnsi="Times New Roman" w:cs="Times New Roman"/>
          <w:i/>
          <w:iCs/>
          <w:color w:val="000000"/>
          <w:sz w:val="24"/>
          <w:szCs w:val="24"/>
        </w:rPr>
        <w:t xml:space="preserve"> </w:t>
      </w:r>
      <w:r w:rsidRPr="000B5809">
        <w:rPr>
          <w:rFonts w:ascii="Times New Roman" w:hAnsi="Times New Roman" w:cs="Times New Roman"/>
          <w:color w:val="000000"/>
          <w:sz w:val="24"/>
          <w:szCs w:val="24"/>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0B5809" w:rsidRPr="000B5809" w:rsidRDefault="000B5809" w:rsidP="002C134B">
      <w:pPr>
        <w:ind w:firstLine="709"/>
        <w:jc w:val="both"/>
        <w:rPr>
          <w:color w:val="000000"/>
        </w:rPr>
      </w:pPr>
      <w:r w:rsidRPr="000B5809">
        <w:rPr>
          <w:color w:val="000000"/>
        </w:rPr>
        <w:t>3.8. Предостережение о недопустимости нарушения обязательных требований и предложение</w:t>
      </w:r>
      <w:r w:rsidRPr="000B5809">
        <w:rPr>
          <w:color w:val="000000"/>
          <w:shd w:val="clear" w:color="auto" w:fill="FFFFFF"/>
        </w:rPr>
        <w:t xml:space="preserve"> принять меры по обеспечению соблюдения обязательных требований</w:t>
      </w:r>
      <w:r w:rsidRPr="000B5809">
        <w:rPr>
          <w:color w:val="00000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0B5809">
        <w:rPr>
          <w:color w:val="000000"/>
          <w:shd w:val="clear" w:color="auto" w:fill="FFFFFF"/>
        </w:rPr>
        <w:t>или признаках нарушений обязательных требований </w:t>
      </w:r>
      <w:r w:rsidRPr="000B5809">
        <w:rPr>
          <w:color w:val="000000"/>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r w:rsidR="002037FF" w:rsidRPr="000B5809">
        <w:t xml:space="preserve">с.п. </w:t>
      </w:r>
      <w:r w:rsidR="00B62E7B">
        <w:t xml:space="preserve">Джулат </w:t>
      </w:r>
      <w:r w:rsidRPr="000B5809">
        <w:rPr>
          <w:color w:val="000000"/>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0B5809" w:rsidRPr="000B5809" w:rsidRDefault="000B5809" w:rsidP="002C134B">
      <w:pPr>
        <w:ind w:firstLine="709"/>
        <w:jc w:val="both"/>
        <w:rPr>
          <w:color w:val="000000"/>
        </w:rPr>
      </w:pPr>
      <w:r w:rsidRPr="000B5809">
        <w:rPr>
          <w:color w:val="000000"/>
        </w:rPr>
        <w:t xml:space="preserve">Предостережение о недопустимости нарушения обязательных требований оформляется в соответствии с формой, утвержденной </w:t>
      </w:r>
      <w:r w:rsidRPr="000B5809">
        <w:rPr>
          <w:color w:val="000000"/>
          <w:shd w:val="clear" w:color="auto" w:fill="FFFFFF"/>
        </w:rPr>
        <w:t>приказом Министерства экономического развития Российской Федерации от 31.03.2021 № 151</w:t>
      </w:r>
      <w:r w:rsidRPr="000B5809">
        <w:rPr>
          <w:color w:val="000000"/>
        </w:rPr>
        <w:br/>
      </w:r>
      <w:r w:rsidRPr="000B5809">
        <w:rPr>
          <w:color w:val="000000"/>
          <w:shd w:val="clear" w:color="auto" w:fill="FFFFFF"/>
        </w:rPr>
        <w:t>«О типовых формах документов, используемых контрольным (надзорным) органом»</w:t>
      </w:r>
      <w:r w:rsidRPr="000B5809">
        <w:rPr>
          <w:color w:val="000000"/>
        </w:rPr>
        <w:t xml:space="preserve">. </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Личный прием граждан проводится главой (заместителем главы)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r w:rsidRPr="000B5809">
        <w:rPr>
          <w:rFonts w:ascii="Times New Roman" w:hAnsi="Times New Roman" w:cs="Times New Roman"/>
          <w:color w:val="000000"/>
          <w:sz w:val="24"/>
          <w:szCs w:val="24"/>
        </w:rPr>
        <w:t xml:space="preserve">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w:t>
      </w:r>
      <w:r w:rsidRPr="000B5809">
        <w:rPr>
          <w:rFonts w:ascii="Times New Roman" w:hAnsi="Times New Roman" w:cs="Times New Roman"/>
          <w:color w:val="000000"/>
          <w:sz w:val="24"/>
          <w:szCs w:val="24"/>
        </w:rPr>
        <w:lastRenderedPageBreak/>
        <w:t>официальном сайте администрации в специальном разделе, посвященном контрольной деятельности.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Консультирование осуществляется в устной или письменной форме по следующим вопросам:</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организация и осуществление контроля в сфере благоустройства;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 порядок осуществления контрольных мероприятий, установленных настоящим Положением;</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 порядок обжалования действий (бездействия) должностных лиц, уполномоченных осуществлять контроль;</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Консультирование контролируемых лиц в устной форме может осуществляться также на собраниях и конференциях граждан. </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3.10. Консультирование в письменной форме осуществляется должностным лицом, уполномоченным осуществлять контроль, в следующих случаях:</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контролируемым лицом представлен письменный запрос о представлении письменного ответа по вопросам консультирования;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 за время консультирования предоставить в устной форме ответ на поставленные вопросы невозможно;</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 ответ на поставленные вопросы требует дополнительного запроса сведений.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Должностными лицами, уполномоченными осуществлять контроль, ведется журнал учета консультирований.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r w:rsidRPr="000B5809">
        <w:rPr>
          <w:rFonts w:ascii="Times New Roman" w:hAnsi="Times New Roman" w:cs="Times New Roman"/>
          <w:color w:val="000000"/>
          <w:sz w:val="24"/>
          <w:szCs w:val="24"/>
        </w:rPr>
        <w:t>или должностным лицом, уполномоченным осуществлять контроль.</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sz w:val="24"/>
          <w:szCs w:val="24"/>
        </w:rPr>
        <w:t>3.11.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sz w:val="24"/>
          <w:szCs w:val="24"/>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sz w:val="24"/>
          <w:szCs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sz w:val="24"/>
          <w:szCs w:val="24"/>
        </w:rPr>
        <w:lastRenderedPageBreak/>
        <w:t>Обязательный профилактический визит проводится в отношении контролируемых лиц, приступающих к осуществлению деятельности в отношении объектов контроля, отнесенных к категории высокого риска.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sz w:val="24"/>
          <w:szCs w:val="24"/>
        </w:rPr>
        <w:t xml:space="preserve">О проведении обязательного профилактического визита контролируемое лицо уведомляется </w:t>
      </w:r>
      <w:r w:rsidRPr="000B5809">
        <w:rPr>
          <w:rFonts w:ascii="Times New Roman" w:hAnsi="Times New Roman" w:cs="Times New Roman"/>
          <w:color w:val="000000"/>
          <w:sz w:val="24"/>
          <w:szCs w:val="24"/>
        </w:rPr>
        <w:t xml:space="preserve">должностным лицом, уполномоченным осуществлять контроль, </w:t>
      </w:r>
      <w:r w:rsidRPr="000B5809">
        <w:rPr>
          <w:rFonts w:ascii="Times New Roman" w:hAnsi="Times New Roman" w:cs="Times New Roman"/>
          <w:sz w:val="24"/>
          <w:szCs w:val="24"/>
        </w:rPr>
        <w:t>не позднее, чем за пять рабочих дней до даты его проведения.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sz w:val="24"/>
          <w:szCs w:val="24"/>
        </w:rPr>
        <w:t>Уведомление о проведении обязательного профилактического визита составляется в письменной форме.</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sz w:val="24"/>
          <w:szCs w:val="24"/>
        </w:rPr>
        <w:t>Уведомление о проведении обязательного профилактического визита направляется в адрес контролируемого лица в порядке, установленном частью 4 статьи 21 Федерального закона «О государственном контроле (надзоре) и муниципальном контроле в Российской Федерации».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sz w:val="24"/>
          <w:szCs w:val="24"/>
        </w:rPr>
        <w:t>Контролируемое лицо вправе отказаться от проведения обязательного профилактического визита, уведомив об этом администрацию, не позднее чем за три рабочих дня до даты его проведения.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sz w:val="24"/>
          <w:szCs w:val="24"/>
        </w:rPr>
        <w:t xml:space="preserve">Срок проведения обязательного профилактического визита определяется </w:t>
      </w:r>
      <w:r w:rsidRPr="000B5809">
        <w:rPr>
          <w:rFonts w:ascii="Times New Roman" w:hAnsi="Times New Roman" w:cs="Times New Roman"/>
          <w:color w:val="000000"/>
          <w:sz w:val="24"/>
          <w:szCs w:val="24"/>
        </w:rPr>
        <w:t>должностным лицом, уполномоченным осуществлять контроль,</w:t>
      </w:r>
      <w:r w:rsidRPr="000B5809">
        <w:rPr>
          <w:rFonts w:ascii="Times New Roman" w:hAnsi="Times New Roman" w:cs="Times New Roman"/>
          <w:sz w:val="24"/>
          <w:szCs w:val="24"/>
        </w:rPr>
        <w:t xml:space="preserve"> самостоятельно и не должен превышать одного рабочего дня.</w:t>
      </w:r>
    </w:p>
    <w:p w:rsidR="000B5809" w:rsidRPr="000B5809" w:rsidRDefault="000B5809" w:rsidP="002C134B">
      <w:pPr>
        <w:pStyle w:val="ConsPlusNormal"/>
        <w:ind w:firstLine="0"/>
        <w:jc w:val="center"/>
        <w:rPr>
          <w:rFonts w:ascii="Times New Roman" w:hAnsi="Times New Roman" w:cs="Times New Roman"/>
          <w:b/>
          <w:bCs/>
          <w:color w:val="000000"/>
          <w:sz w:val="24"/>
          <w:szCs w:val="24"/>
        </w:rPr>
      </w:pPr>
      <w:r w:rsidRPr="000B5809">
        <w:rPr>
          <w:rFonts w:ascii="Times New Roman" w:hAnsi="Times New Roman" w:cs="Times New Roman"/>
          <w:b/>
          <w:bCs/>
          <w:color w:val="000000"/>
          <w:sz w:val="24"/>
          <w:szCs w:val="24"/>
        </w:rPr>
        <w:t xml:space="preserve">4. </w:t>
      </w:r>
      <w:r w:rsidRPr="002C134B">
        <w:rPr>
          <w:rFonts w:ascii="Times New Roman" w:hAnsi="Times New Roman" w:cs="Times New Roman"/>
          <w:b/>
          <w:bCs/>
          <w:color w:val="000000"/>
          <w:sz w:val="24"/>
          <w:szCs w:val="24"/>
          <w:u w:val="single"/>
        </w:rPr>
        <w:t>Осуществление</w:t>
      </w:r>
      <w:r w:rsidRPr="000B5809">
        <w:rPr>
          <w:rFonts w:ascii="Times New Roman" w:hAnsi="Times New Roman" w:cs="Times New Roman"/>
          <w:b/>
          <w:bCs/>
          <w:color w:val="000000"/>
          <w:sz w:val="24"/>
          <w:szCs w:val="24"/>
        </w:rPr>
        <w:t xml:space="preserve"> </w:t>
      </w:r>
      <w:r w:rsidRPr="002C134B">
        <w:rPr>
          <w:rFonts w:ascii="Times New Roman" w:hAnsi="Times New Roman" w:cs="Times New Roman"/>
          <w:b/>
          <w:bCs/>
          <w:color w:val="000000"/>
          <w:sz w:val="24"/>
          <w:szCs w:val="24"/>
          <w:u w:val="single"/>
        </w:rPr>
        <w:t>контрольных</w:t>
      </w:r>
      <w:r w:rsidRPr="000B5809">
        <w:rPr>
          <w:rFonts w:ascii="Times New Roman" w:hAnsi="Times New Roman" w:cs="Times New Roman"/>
          <w:b/>
          <w:bCs/>
          <w:color w:val="000000"/>
          <w:sz w:val="24"/>
          <w:szCs w:val="24"/>
        </w:rPr>
        <w:t xml:space="preserve"> </w:t>
      </w:r>
      <w:r w:rsidRPr="002C134B">
        <w:rPr>
          <w:rFonts w:ascii="Times New Roman" w:hAnsi="Times New Roman" w:cs="Times New Roman"/>
          <w:b/>
          <w:bCs/>
          <w:color w:val="000000"/>
          <w:sz w:val="24"/>
          <w:szCs w:val="24"/>
          <w:u w:val="single"/>
        </w:rPr>
        <w:t>мероприятий</w:t>
      </w:r>
      <w:r w:rsidRPr="000B5809">
        <w:rPr>
          <w:rFonts w:ascii="Times New Roman" w:hAnsi="Times New Roman" w:cs="Times New Roman"/>
          <w:b/>
          <w:bCs/>
          <w:color w:val="000000"/>
          <w:sz w:val="24"/>
          <w:szCs w:val="24"/>
        </w:rPr>
        <w:t xml:space="preserve"> и </w:t>
      </w:r>
      <w:r w:rsidRPr="002C134B">
        <w:rPr>
          <w:rFonts w:ascii="Times New Roman" w:hAnsi="Times New Roman" w:cs="Times New Roman"/>
          <w:b/>
          <w:bCs/>
          <w:color w:val="000000"/>
          <w:sz w:val="24"/>
          <w:szCs w:val="24"/>
          <w:u w:val="single"/>
        </w:rPr>
        <w:t>контрольных</w:t>
      </w:r>
      <w:r w:rsidRPr="000B5809">
        <w:rPr>
          <w:rFonts w:ascii="Times New Roman" w:hAnsi="Times New Roman" w:cs="Times New Roman"/>
          <w:b/>
          <w:bCs/>
          <w:color w:val="000000"/>
          <w:sz w:val="24"/>
          <w:szCs w:val="24"/>
        </w:rPr>
        <w:t xml:space="preserve"> </w:t>
      </w:r>
      <w:r w:rsidRPr="002C134B">
        <w:rPr>
          <w:rFonts w:ascii="Times New Roman" w:hAnsi="Times New Roman" w:cs="Times New Roman"/>
          <w:b/>
          <w:bCs/>
          <w:color w:val="000000"/>
          <w:sz w:val="24"/>
          <w:szCs w:val="24"/>
          <w:u w:val="single"/>
        </w:rPr>
        <w:t>действий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 документарная проверка (посредством получения письменных объяснений, истребования документов, экспертизы);</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0B5809" w:rsidRPr="000B5809" w:rsidRDefault="000B5809" w:rsidP="002C134B">
      <w:pPr>
        <w:ind w:firstLine="709"/>
        <w:jc w:val="both"/>
        <w:rPr>
          <w:color w:val="000000"/>
        </w:rPr>
      </w:pPr>
      <w:r w:rsidRPr="000B5809">
        <w:rPr>
          <w:color w:val="000000"/>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0B5809">
        <w:rPr>
          <w:color w:val="00000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0B5809">
        <w:rPr>
          <w:color w:val="000000"/>
        </w:rPr>
        <w:t>);</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6) выездное обследование (посредством осмотра, инструментального обследования (с применением видеозаписи), испытания, экспертизы).</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Предусмотренные настоящим пунктом виды контрольных мероприятий и контрольных действий в рамках указанных мероприятий не дифференцируются в зависимости от отнесения конкретного объекта контроля к определенной категории риска в соответствии с приложением № 1 к настоящему Положению.</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4.3. Контрольные мероприятия, указанные в подпунктах 1 – 4 пункта 4.1 настоящего Положения, проводятся в форме плановых и внеплановых мероприятий.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lastRenderedPageBreak/>
        <w:t>4.4. В рамках осуществления контроля в сфере благоустройства могут проводиться следующие плановые контрольные мероприятия: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инспекционный визит;</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 рейдовый осмотр;</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 документарная проверка;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 выездная проверка;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4.5. В рамках осуществления контроля в сфере благоустройства могут проводиться следующие внеплановые контрольные мероприятия: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инспекционный визит;</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 рейдовый осмотр;</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 документарная проверка;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 выездная проверка;</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5) наблюдение за соблюдением обязательных требований;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6) выездное обследование.</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4.6. Основанием для проведения контрольных мероприятий, проводимых с взаимодействием с контролируемыми лицами, является: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 наступление сроков проведения контрольных мероприятий, включенных в план проведения контрольных мероприятий;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5)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6)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4.7. Индикаторы риска нарушения обязательных требований указаны в приложении № 2 к настоящему Положению.</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4.8.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4.9.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w:t>
      </w:r>
      <w:r w:rsidRPr="000B5809">
        <w:rPr>
          <w:rFonts w:ascii="Times New Roman" w:hAnsi="Times New Roman" w:cs="Times New Roman"/>
          <w:color w:val="000000"/>
          <w:sz w:val="24"/>
          <w:szCs w:val="24"/>
        </w:rPr>
        <w:lastRenderedPageBreak/>
        <w:t>распоряжение принимается на основании мотивированного представления должностного лица, уполномоченного осуществлять контроль, о проведении контрольного мероприятия.</w:t>
      </w:r>
    </w:p>
    <w:p w:rsidR="000B5809" w:rsidRPr="000B5809" w:rsidRDefault="000B5809" w:rsidP="002C134B">
      <w:pPr>
        <w:pStyle w:val="ConsPlusNormal"/>
        <w:ind w:firstLine="709"/>
        <w:jc w:val="both"/>
        <w:rPr>
          <w:rFonts w:ascii="Times New Roman" w:hAnsi="Times New Roman" w:cs="Times New Roman"/>
          <w:i/>
          <w:iCs/>
          <w:color w:val="000000"/>
          <w:sz w:val="24"/>
          <w:szCs w:val="24"/>
        </w:rPr>
      </w:pPr>
      <w:r w:rsidRPr="000B5809">
        <w:rPr>
          <w:rFonts w:ascii="Times New Roman" w:hAnsi="Times New Roman" w:cs="Times New Roman"/>
          <w:color w:val="000000"/>
          <w:sz w:val="24"/>
          <w:szCs w:val="24"/>
        </w:rPr>
        <w:t xml:space="preserve">4.10.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(заместителя главы) </w:t>
      </w:r>
      <w:r w:rsidR="002037FF" w:rsidRPr="000B5809">
        <w:rPr>
          <w:rFonts w:ascii="Times New Roman" w:hAnsi="Times New Roman" w:cs="Times New Roman"/>
          <w:sz w:val="24"/>
          <w:szCs w:val="24"/>
        </w:rPr>
        <w:t>с.п. Красноармейское</w:t>
      </w:r>
      <w:r w:rsidRPr="000B5809">
        <w:rPr>
          <w:rFonts w:ascii="Times New Roman" w:hAnsi="Times New Roman" w:cs="Times New Roman"/>
          <w:i/>
          <w:iCs/>
          <w:color w:val="000000"/>
          <w:sz w:val="24"/>
          <w:szCs w:val="24"/>
        </w:rPr>
        <w:t xml:space="preserve">, </w:t>
      </w:r>
      <w:r w:rsidRPr="000B5809">
        <w:rPr>
          <w:rFonts w:ascii="Times New Roman" w:hAnsi="Times New Roman" w:cs="Times New Roman"/>
          <w:color w:val="000000"/>
          <w:sz w:val="24"/>
          <w:szCs w:val="24"/>
          <w:shd w:val="clear" w:color="auto" w:fill="FFFFFF"/>
        </w:rPr>
        <w:t>задания, содержащегося в планах работы администрации, в том числе в случаях, установленных</w:t>
      </w:r>
      <w:r w:rsidRPr="000B5809">
        <w:rPr>
          <w:rFonts w:ascii="Times New Roman" w:hAnsi="Times New Roman" w:cs="Times New Roman"/>
          <w:color w:val="000000"/>
          <w:sz w:val="24"/>
          <w:szCs w:val="24"/>
        </w:rPr>
        <w:t xml:space="preserve"> Федеральным </w:t>
      </w:r>
      <w:hyperlink r:id="rId10" w:history="1">
        <w:r w:rsidRPr="000B5809">
          <w:rPr>
            <w:rStyle w:val="a7"/>
            <w:rFonts w:eastAsia="Arial Unicode MS"/>
            <w:color w:val="000000"/>
            <w:sz w:val="24"/>
            <w:szCs w:val="24"/>
          </w:rPr>
          <w:t>законом</w:t>
        </w:r>
      </w:hyperlink>
      <w:r w:rsidRPr="000B5809">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4.11.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11" w:history="1">
        <w:r w:rsidRPr="000B5809">
          <w:rPr>
            <w:rStyle w:val="a7"/>
            <w:rFonts w:eastAsia="Arial Unicode MS"/>
            <w:color w:val="000000"/>
            <w:sz w:val="24"/>
            <w:szCs w:val="24"/>
          </w:rPr>
          <w:t>законом</w:t>
        </w:r>
      </w:hyperlink>
      <w:r w:rsidRPr="000B5809">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0B5809" w:rsidRPr="000B5809" w:rsidRDefault="000B5809" w:rsidP="002C134B">
      <w:pPr>
        <w:ind w:firstLine="709"/>
        <w:jc w:val="both"/>
        <w:rPr>
          <w:color w:val="000000"/>
        </w:rPr>
      </w:pPr>
      <w:r w:rsidRPr="000B5809">
        <w:rPr>
          <w:color w:val="000000"/>
        </w:rPr>
        <w:t xml:space="preserve">4.12.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0B5809">
        <w:rPr>
          <w:color w:val="000000"/>
          <w:shd w:val="clear" w:color="auto" w:fill="FFFFFF"/>
        </w:rPr>
        <w:t xml:space="preserve">распоряжением Правительства Российской </w:t>
      </w:r>
      <w:r w:rsidR="0099540D">
        <w:rPr>
          <w:color w:val="000000"/>
          <w:shd w:val="clear" w:color="auto" w:fill="FFFFFF"/>
        </w:rPr>
        <w:t xml:space="preserve">Федерации от 19.04.2016 № 724-р </w:t>
      </w:r>
      <w:r w:rsidRPr="000B5809">
        <w:rPr>
          <w:color w:val="000000"/>
          <w:shd w:val="clear" w:color="auto" w:fill="FFFFFF"/>
        </w:rPr>
        <w:t>перечнем</w:t>
      </w:r>
      <w:r w:rsidR="0099540D">
        <w:rPr>
          <w:color w:val="000000"/>
        </w:rPr>
        <w:t xml:space="preserve"> </w:t>
      </w:r>
      <w:r w:rsidRPr="000B5809">
        <w:rPr>
          <w:color w:val="00000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0B5809">
        <w:rPr>
          <w:color w:val="000000"/>
        </w:rPr>
        <w:t xml:space="preserve"> </w:t>
      </w:r>
      <w:hyperlink r:id="rId12" w:history="1">
        <w:r w:rsidRPr="000B5809">
          <w:rPr>
            <w:rStyle w:val="a7"/>
            <w:rFonts w:eastAsia="Arial Unicode MS"/>
            <w:color w:val="000000"/>
          </w:rPr>
          <w:t>Правилами</w:t>
        </w:r>
      </w:hyperlink>
      <w:r w:rsidRPr="000B5809">
        <w:rPr>
          <w:color w:val="00000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4.13.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разрабатываемых в соответствии с </w:t>
      </w:r>
      <w:hyperlink r:id="rId13" w:history="1">
        <w:r w:rsidRPr="000B5809">
          <w:rPr>
            <w:rStyle w:val="a7"/>
            <w:rFonts w:eastAsia="Arial Unicode MS"/>
            <w:color w:val="000000"/>
            <w:sz w:val="24"/>
            <w:szCs w:val="24"/>
          </w:rPr>
          <w:t>Правилами</w:t>
        </w:r>
      </w:hyperlink>
      <w:r w:rsidRPr="000B5809">
        <w:rPr>
          <w:rFonts w:ascii="Times New Roman" w:hAnsi="Times New Roman" w:cs="Times New Roman"/>
          <w:color w:val="000000"/>
          <w:sz w:val="24"/>
          <w:szCs w:val="24"/>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31.12.2020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с учетом особенностей, установленных настоящим Положением.</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4.14. </w:t>
      </w:r>
      <w:r w:rsidRPr="000B5809">
        <w:rPr>
          <w:rFonts w:ascii="Times New Roman" w:hAnsi="Times New Roman" w:cs="Times New Roman"/>
          <w:color w:val="000000"/>
          <w:sz w:val="24"/>
          <w:szCs w:val="24"/>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0B5809" w:rsidRPr="000B5809" w:rsidRDefault="000B5809" w:rsidP="002C134B">
      <w:pPr>
        <w:ind w:firstLine="709"/>
        <w:jc w:val="both"/>
        <w:rPr>
          <w:color w:val="000000"/>
          <w:shd w:val="clear" w:color="auto" w:fill="FFFFFF"/>
        </w:rPr>
      </w:pPr>
      <w:r w:rsidRPr="000B5809">
        <w:rPr>
          <w:color w:val="000000"/>
        </w:rPr>
        <w:lastRenderedPageBreak/>
        <w:t xml:space="preserve">1) </w:t>
      </w:r>
      <w:r w:rsidRPr="000B5809">
        <w:rPr>
          <w:color w:val="000000"/>
          <w:shd w:val="clear" w:color="auto" w:fill="FFFFFF"/>
        </w:rPr>
        <w:t xml:space="preserve">отсутствие контролируемого лица либо его представителя не препятствует оценке </w:t>
      </w:r>
      <w:r w:rsidRPr="000B5809">
        <w:rPr>
          <w:color w:val="000000"/>
        </w:rPr>
        <w:t xml:space="preserve">должностным лицом, уполномоченным осуществлять контроль, </w:t>
      </w:r>
      <w:r w:rsidRPr="000B5809">
        <w:rPr>
          <w:color w:val="00000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0B5809" w:rsidRPr="000B5809" w:rsidRDefault="000B5809" w:rsidP="002C134B">
      <w:pPr>
        <w:ind w:firstLine="709"/>
        <w:jc w:val="both"/>
        <w:rPr>
          <w:color w:val="000000"/>
        </w:rPr>
      </w:pPr>
      <w:r w:rsidRPr="000B5809">
        <w:rPr>
          <w:color w:val="000000"/>
          <w:shd w:val="clear" w:color="auto" w:fill="FFFFFF"/>
        </w:rPr>
        <w:t xml:space="preserve">2) отсутствие признаков </w:t>
      </w:r>
      <w:r w:rsidRPr="000B5809">
        <w:rPr>
          <w:color w:val="000000"/>
        </w:rPr>
        <w:t>явной непосредственной угрозы причинения или фактического причинения вреда (ущерба) охраняемым законом ценностям;</w:t>
      </w:r>
    </w:p>
    <w:p w:rsidR="000B5809" w:rsidRPr="000B5809" w:rsidRDefault="000B5809" w:rsidP="002C134B">
      <w:pPr>
        <w:ind w:firstLine="709"/>
        <w:jc w:val="both"/>
        <w:rPr>
          <w:color w:val="000000"/>
        </w:rPr>
      </w:pPr>
      <w:r w:rsidRPr="000B5809">
        <w:rPr>
          <w:color w:val="000000"/>
        </w:rPr>
        <w:t>3) имеются уважительные причины для отсутствия контролируемого лица (болезнь</w:t>
      </w:r>
      <w:r w:rsidRPr="000B5809">
        <w:rPr>
          <w:color w:val="000000"/>
          <w:shd w:val="clear" w:color="auto" w:fill="FFFFFF"/>
        </w:rPr>
        <w:t xml:space="preserve"> контролируемого лица</w:t>
      </w:r>
      <w:r w:rsidRPr="000B5809">
        <w:rPr>
          <w:color w:val="000000"/>
        </w:rPr>
        <w:t>, его командировка и т.п.) при проведении</w:t>
      </w:r>
      <w:r w:rsidRPr="000B5809">
        <w:rPr>
          <w:color w:val="000000"/>
          <w:shd w:val="clear" w:color="auto" w:fill="FFFFFF"/>
        </w:rPr>
        <w:t xml:space="preserve"> контрольного мероприятия</w:t>
      </w:r>
      <w:r w:rsidRPr="000B5809">
        <w:rPr>
          <w:color w:val="000000"/>
        </w:rPr>
        <w:t>.</w:t>
      </w:r>
    </w:p>
    <w:p w:rsidR="000B5809" w:rsidRPr="000B5809" w:rsidRDefault="000B5809" w:rsidP="002C134B">
      <w:pPr>
        <w:pStyle w:val="s1"/>
        <w:ind w:firstLine="709"/>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4.15. Срок проведения выездной проверки не может превышать 10 рабочих дней. </w:t>
      </w:r>
    </w:p>
    <w:p w:rsidR="000B5809" w:rsidRPr="000B5809" w:rsidRDefault="000B5809" w:rsidP="002C134B">
      <w:pPr>
        <w:pStyle w:val="s1"/>
        <w:ind w:firstLine="709"/>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0B5809" w:rsidRPr="000B5809" w:rsidRDefault="000B5809" w:rsidP="002C134B">
      <w:pPr>
        <w:pStyle w:val="s1"/>
        <w:ind w:firstLine="709"/>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4.16.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4.17.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4" w:history="1">
        <w:r w:rsidRPr="000B5809">
          <w:rPr>
            <w:rStyle w:val="a7"/>
            <w:rFonts w:eastAsia="Arial Unicode MS"/>
            <w:color w:val="000000"/>
            <w:sz w:val="24"/>
            <w:szCs w:val="24"/>
          </w:rPr>
          <w:t>частью 2 статьи 90</w:t>
        </w:r>
      </w:hyperlink>
      <w:r w:rsidRPr="000B5809">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4.18.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0B5809" w:rsidRPr="000B5809" w:rsidRDefault="000B5809" w:rsidP="002C134B">
      <w:pPr>
        <w:ind w:firstLine="709"/>
        <w:jc w:val="both"/>
        <w:rPr>
          <w:color w:val="000000"/>
        </w:rPr>
      </w:pPr>
      <w:r w:rsidRPr="000B5809">
        <w:rPr>
          <w:color w:val="000000"/>
        </w:rPr>
        <w:t>Оформление акта производится на месте проведения контрольного мероприятия в день окончания проведения такого мероприятия,</w:t>
      </w:r>
      <w:r w:rsidRPr="000B5809">
        <w:rPr>
          <w:color w:val="000000"/>
          <w:shd w:val="clear" w:color="auto" w:fill="FFFFFF"/>
        </w:rPr>
        <w:t xml:space="preserve"> если иной порядок оформления акта не установлен Правительством Российской Федерации</w:t>
      </w:r>
      <w:r w:rsidRPr="000B5809">
        <w:rPr>
          <w:color w:val="000000"/>
        </w:rPr>
        <w:t>.</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4.19. Информация о контрольных мероприятиях размещается в Едином реестре контрольных (надзорных) мероприятий.</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lastRenderedPageBreak/>
        <w:t xml:space="preserve">4.20.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0B5809">
        <w:rPr>
          <w:rFonts w:ascii="Times New Roman" w:hAnsi="Times New Roman" w:cs="Times New Roman"/>
          <w:color w:val="000000"/>
          <w:sz w:val="24"/>
          <w:szCs w:val="24"/>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0B5809">
        <w:rPr>
          <w:rFonts w:ascii="Times New Roman" w:hAnsi="Times New Roman" w:cs="Times New Roman"/>
          <w:color w:val="000000"/>
          <w:sz w:val="24"/>
          <w:szCs w:val="24"/>
        </w:rPr>
        <w:t>Единый портал</w:t>
      </w:r>
      <w:r w:rsidRPr="000B5809">
        <w:rPr>
          <w:rFonts w:ascii="Times New Roman" w:hAnsi="Times New Roman" w:cs="Times New Roman"/>
          <w:color w:val="000000"/>
          <w:sz w:val="24"/>
          <w:szCs w:val="24"/>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0B5809">
        <w:rPr>
          <w:rFonts w:ascii="Times New Roman" w:hAnsi="Times New Roman" w:cs="Times New Roman"/>
          <w:color w:val="000000"/>
          <w:sz w:val="24"/>
          <w:szCs w:val="24"/>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0B5809">
        <w:rPr>
          <w:rFonts w:ascii="Times New Roman" w:hAnsi="Times New Roman" w:cs="Times New Roman"/>
          <w:color w:val="000000"/>
          <w:sz w:val="24"/>
          <w:szCs w:val="24"/>
        </w:rPr>
        <w:t xml:space="preserve"> Указанный гражданин вправе направлять администрации документы на бумажном носителе.</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4.21.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0B5809">
        <w:rPr>
          <w:rFonts w:ascii="Times New Roman" w:hAnsi="Times New Roman" w:cs="Times New Roman"/>
          <w:color w:val="000000" w:themeColor="text1"/>
          <w:sz w:val="24"/>
          <w:szCs w:val="24"/>
          <w:shd w:val="clear" w:color="auto" w:fill="FFFFFF"/>
        </w:rPr>
        <w:t xml:space="preserve">Федерального закона </w:t>
      </w:r>
      <w:r w:rsidRPr="000B5809">
        <w:rPr>
          <w:rFonts w:ascii="Times New Roman" w:hAnsi="Times New Roman" w:cs="Times New Roman"/>
          <w:color w:val="000000"/>
          <w:sz w:val="24"/>
          <w:szCs w:val="24"/>
        </w:rPr>
        <w:t>от 31.07.2020 № 248-ФЗ «О государственном контроле (надзоре) и муниципальном контроле в Российской Федерации»</w:t>
      </w:r>
      <w:r w:rsidRPr="000B5809">
        <w:rPr>
          <w:rFonts w:ascii="Times New Roman" w:hAnsi="Times New Roman" w:cs="Times New Roman"/>
          <w:color w:val="000000" w:themeColor="text1"/>
          <w:sz w:val="24"/>
          <w:szCs w:val="24"/>
        </w:rPr>
        <w:t xml:space="preserve"> и разделом 5 настоящего Положения</w:t>
      </w:r>
      <w:r w:rsidRPr="000B5809">
        <w:rPr>
          <w:rFonts w:ascii="Times New Roman" w:hAnsi="Times New Roman" w:cs="Times New Roman"/>
          <w:color w:val="000000"/>
          <w:sz w:val="24"/>
          <w:szCs w:val="24"/>
        </w:rPr>
        <w:t>.</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4.22.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4.23.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0B5809" w:rsidRPr="000B5809" w:rsidRDefault="000B5809" w:rsidP="002C134B">
      <w:pPr>
        <w:pStyle w:val="ConsPlusNormal"/>
        <w:ind w:firstLine="709"/>
        <w:jc w:val="both"/>
        <w:rPr>
          <w:rFonts w:ascii="Times New Roman" w:hAnsi="Times New Roman" w:cs="Times New Roman"/>
          <w:sz w:val="24"/>
          <w:szCs w:val="24"/>
        </w:rPr>
      </w:pPr>
      <w:bookmarkStart w:id="1" w:name="Par318"/>
      <w:bookmarkEnd w:id="1"/>
      <w:r w:rsidRPr="000B5809">
        <w:rPr>
          <w:rFonts w:ascii="Times New Roman" w:hAnsi="Times New Roman" w:cs="Times New Roman"/>
          <w:color w:val="000000"/>
          <w:sz w:val="24"/>
          <w:szCs w:val="24"/>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w:t>
      </w:r>
      <w:r w:rsidRPr="000B5809">
        <w:rPr>
          <w:rFonts w:ascii="Times New Roman" w:hAnsi="Times New Roman" w:cs="Times New Roman"/>
          <w:color w:val="000000"/>
          <w:sz w:val="24"/>
          <w:szCs w:val="24"/>
        </w:rPr>
        <w:lastRenderedPageBreak/>
        <w:t>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0B5809" w:rsidRPr="000B5809" w:rsidRDefault="000B5809" w:rsidP="002C134B">
      <w:pPr>
        <w:ind w:firstLine="709"/>
        <w:jc w:val="both"/>
        <w:rPr>
          <w:color w:val="000000"/>
        </w:rPr>
      </w:pPr>
      <w:r w:rsidRPr="000B5809">
        <w:rPr>
          <w:color w:val="000000"/>
        </w:rPr>
        <w:t xml:space="preserve">4) </w:t>
      </w:r>
      <w:r w:rsidRPr="000B5809">
        <w:rPr>
          <w:color w:val="00000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0B5809">
        <w:rPr>
          <w:color w:val="000000"/>
        </w:rPr>
        <w:t>;</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4.24.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w:t>
      </w:r>
      <w:r w:rsidR="002037FF">
        <w:rPr>
          <w:rFonts w:ascii="Times New Roman" w:hAnsi="Times New Roman" w:cs="Times New Roman"/>
          <w:color w:val="000000"/>
          <w:sz w:val="24"/>
          <w:szCs w:val="24"/>
        </w:rPr>
        <w:t xml:space="preserve"> КБР</w:t>
      </w:r>
      <w:r w:rsidRPr="000B5809">
        <w:rPr>
          <w:rFonts w:ascii="Times New Roman" w:hAnsi="Times New Roman" w:cs="Times New Roman"/>
          <w:color w:val="000000"/>
          <w:sz w:val="24"/>
          <w:szCs w:val="24"/>
        </w:rPr>
        <w:t>, органами местного самоуправления, правоохранительными органами, организациями и гражданами.</w:t>
      </w:r>
    </w:p>
    <w:p w:rsidR="000B5809" w:rsidRPr="000B5809" w:rsidRDefault="000B5809" w:rsidP="002C134B">
      <w:pPr>
        <w:ind w:firstLine="709"/>
        <w:jc w:val="both"/>
      </w:pPr>
      <w:r w:rsidRPr="000B5809">
        <w:rPr>
          <w:color w:val="000000"/>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0B5809" w:rsidRPr="002C134B" w:rsidRDefault="000B5809" w:rsidP="002C134B">
      <w:pPr>
        <w:pStyle w:val="ConsPlusNormal"/>
        <w:ind w:firstLine="0"/>
        <w:jc w:val="center"/>
        <w:rPr>
          <w:rFonts w:ascii="Times New Roman" w:hAnsi="Times New Roman" w:cs="Times New Roman"/>
          <w:b/>
          <w:bCs/>
          <w:color w:val="000000"/>
          <w:sz w:val="24"/>
          <w:szCs w:val="24"/>
          <w:u w:val="single"/>
        </w:rPr>
      </w:pPr>
      <w:r w:rsidRPr="002C134B">
        <w:rPr>
          <w:rFonts w:ascii="Times New Roman" w:hAnsi="Times New Roman" w:cs="Times New Roman"/>
          <w:b/>
          <w:bCs/>
          <w:color w:val="000000"/>
          <w:sz w:val="24"/>
          <w:szCs w:val="24"/>
          <w:u w:val="single"/>
        </w:rPr>
        <w:t>5. Обжалование решений администрации, действий (бездействия) должностных лиц, уполномоченных осуществлять контроль</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5.1. Решения администрации, действия (бездействие) должностных лиц, уполномоченных осуществлять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5.2.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1) решений о проведении контрольных мероприятий;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2) актов контрольных мероприятий, предписаний об устранении выявленных нарушений;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3) действий (бездействия) должностных лиц, уполномоченных осуществлять контроль, в рамках контрольных мероприятий.</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0B5809">
        <w:rPr>
          <w:rFonts w:ascii="Times New Roman" w:hAnsi="Times New Roman" w:cs="Times New Roman"/>
          <w:color w:val="000000"/>
          <w:sz w:val="24"/>
          <w:szCs w:val="24"/>
          <w:shd w:val="clear" w:color="auto" w:fill="FFFFFF"/>
        </w:rPr>
        <w:t xml:space="preserve"> и (или) регионального портала государственных и муниципальных услуг</w:t>
      </w:r>
      <w:r w:rsidRPr="000B5809">
        <w:rPr>
          <w:rFonts w:ascii="Times New Roman" w:hAnsi="Times New Roman" w:cs="Times New Roman"/>
          <w:color w:val="000000"/>
          <w:sz w:val="24"/>
          <w:szCs w:val="24"/>
        </w:rPr>
        <w:t>.</w:t>
      </w:r>
    </w:p>
    <w:p w:rsidR="000B5809" w:rsidRPr="000B5809" w:rsidRDefault="000B5809" w:rsidP="002C134B">
      <w:pPr>
        <w:pStyle w:val="s1"/>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r w:rsidRPr="000B5809">
        <w:rPr>
          <w:rFonts w:ascii="Times New Roman" w:hAnsi="Times New Roman" w:cs="Times New Roman"/>
          <w:color w:val="000000"/>
          <w:sz w:val="24"/>
          <w:szCs w:val="24"/>
        </w:rPr>
        <w:t xml:space="preserve">с предварительным </w:t>
      </w:r>
      <w:r w:rsidRPr="000B5809">
        <w:rPr>
          <w:rFonts w:ascii="Times New Roman" w:hAnsi="Times New Roman" w:cs="Times New Roman"/>
          <w:color w:val="000000"/>
          <w:sz w:val="24"/>
          <w:szCs w:val="24"/>
        </w:rPr>
        <w:lastRenderedPageBreak/>
        <w:t xml:space="preserve">информированием главы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r w:rsidRPr="000B5809">
        <w:rPr>
          <w:rFonts w:ascii="Times New Roman" w:hAnsi="Times New Roman" w:cs="Times New Roman"/>
          <w:color w:val="000000"/>
          <w:sz w:val="24"/>
          <w:szCs w:val="24"/>
        </w:rPr>
        <w:t>о наличии в</w:t>
      </w:r>
      <w:r w:rsidRPr="000B5809">
        <w:rPr>
          <w:rFonts w:ascii="Times New Roman" w:hAnsi="Times New Roman" w:cs="Times New Roman"/>
          <w:i/>
          <w:iCs/>
          <w:color w:val="000000"/>
          <w:sz w:val="24"/>
          <w:szCs w:val="24"/>
        </w:rPr>
        <w:t xml:space="preserve"> </w:t>
      </w:r>
      <w:r w:rsidRPr="000B5809">
        <w:rPr>
          <w:rFonts w:ascii="Times New Roman" w:hAnsi="Times New Roman" w:cs="Times New Roman"/>
          <w:color w:val="000000"/>
          <w:sz w:val="24"/>
          <w:szCs w:val="24"/>
        </w:rPr>
        <w:t>жалобе (документах) сведений, составляющих государственную или иную охраняемую законом тайну.</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5.4. Жалоба на решение администрации, действия (бездействие) его должностных лиц рассматривается главой (заместителем главы) </w:t>
      </w:r>
      <w:r w:rsidR="002037FF" w:rsidRPr="000B5809">
        <w:rPr>
          <w:rFonts w:ascii="Times New Roman" w:hAnsi="Times New Roman" w:cs="Times New Roman"/>
          <w:sz w:val="24"/>
          <w:szCs w:val="24"/>
        </w:rPr>
        <w:t xml:space="preserve">с.п. </w:t>
      </w:r>
      <w:r w:rsidR="002C134B">
        <w:rPr>
          <w:rFonts w:ascii="Times New Roman" w:hAnsi="Times New Roman" w:cs="Times New Roman"/>
          <w:sz w:val="24"/>
          <w:szCs w:val="24"/>
        </w:rPr>
        <w:t>Джулат</w:t>
      </w:r>
      <w:r w:rsidRPr="000B5809">
        <w:rPr>
          <w:rFonts w:ascii="Times New Roman" w:hAnsi="Times New Roman" w:cs="Times New Roman"/>
          <w:color w:val="000000"/>
          <w:sz w:val="24"/>
          <w:szCs w:val="24"/>
        </w:rPr>
        <w:t>.</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5.5.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Жалоба на предписание администрации может быть подана в течение 10 рабочих дней с момента получения контролируемым лицом предписания.</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5.6.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0B5809" w:rsidRPr="000B5809" w:rsidRDefault="000B5809" w:rsidP="002C134B">
      <w:pPr>
        <w:pStyle w:val="ConsPlusNormal"/>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r w:rsidRPr="000B5809">
        <w:rPr>
          <w:rFonts w:ascii="Times New Roman" w:hAnsi="Times New Roman" w:cs="Times New Roman"/>
          <w:color w:val="000000"/>
          <w:sz w:val="24"/>
          <w:szCs w:val="24"/>
        </w:rPr>
        <w:t>не более чем на 20 рабочих дней.</w:t>
      </w:r>
    </w:p>
    <w:p w:rsidR="000B5809" w:rsidRPr="002C134B" w:rsidRDefault="000B5809" w:rsidP="002C134B">
      <w:pPr>
        <w:pStyle w:val="12"/>
        <w:jc w:val="center"/>
        <w:rPr>
          <w:rFonts w:ascii="Times New Roman" w:hAnsi="Times New Roman" w:cs="Times New Roman"/>
          <w:b/>
          <w:bCs/>
          <w:color w:val="000000"/>
          <w:sz w:val="24"/>
          <w:szCs w:val="24"/>
          <w:u w:val="single"/>
        </w:rPr>
      </w:pPr>
      <w:r w:rsidRPr="002C134B">
        <w:rPr>
          <w:rFonts w:ascii="Times New Roman" w:hAnsi="Times New Roman" w:cs="Times New Roman"/>
          <w:b/>
          <w:bCs/>
          <w:color w:val="000000"/>
          <w:sz w:val="24"/>
          <w:szCs w:val="24"/>
          <w:u w:val="single"/>
        </w:rPr>
        <w:t>6. Ключевые показатели контроля в сфере благоустройства и их целевые значения</w:t>
      </w:r>
    </w:p>
    <w:p w:rsidR="000B5809" w:rsidRPr="000B5809" w:rsidRDefault="000B5809" w:rsidP="002C134B">
      <w:pPr>
        <w:pStyle w:val="12"/>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6.1.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0B5809" w:rsidRPr="002037FF" w:rsidRDefault="000B5809" w:rsidP="002C134B">
      <w:pPr>
        <w:pStyle w:val="12"/>
        <w:ind w:firstLine="709"/>
        <w:jc w:val="both"/>
        <w:rPr>
          <w:rFonts w:ascii="Times New Roman" w:hAnsi="Times New Roman" w:cs="Times New Roman"/>
          <w:sz w:val="24"/>
          <w:szCs w:val="24"/>
        </w:rPr>
      </w:pPr>
      <w:r w:rsidRPr="000B5809">
        <w:rPr>
          <w:rFonts w:ascii="Times New Roman" w:hAnsi="Times New Roman" w:cs="Times New Roman"/>
          <w:color w:val="000000"/>
          <w:sz w:val="24"/>
          <w:szCs w:val="24"/>
        </w:rPr>
        <w:t xml:space="preserve">6.2 Ключевые показатели вида контроля и их целевые значения, индикативные показатели для контроля в сфере благоустройства утверждаются </w:t>
      </w:r>
      <w:r w:rsidR="002037FF" w:rsidRPr="002037FF">
        <w:rPr>
          <w:rFonts w:ascii="Times New Roman" w:hAnsi="Times New Roman" w:cs="Times New Roman"/>
          <w:bCs/>
          <w:color w:val="000000"/>
          <w:sz w:val="24"/>
          <w:szCs w:val="24"/>
        </w:rPr>
        <w:t>Советом м</w:t>
      </w:r>
      <w:r w:rsidR="002037FF">
        <w:rPr>
          <w:rFonts w:ascii="Times New Roman" w:hAnsi="Times New Roman" w:cs="Times New Roman"/>
          <w:bCs/>
          <w:color w:val="000000"/>
          <w:sz w:val="24"/>
          <w:szCs w:val="24"/>
        </w:rPr>
        <w:t xml:space="preserve">естного самоуправления с.п. </w:t>
      </w:r>
      <w:r w:rsidR="00B62E7B">
        <w:rPr>
          <w:rFonts w:ascii="Times New Roman" w:hAnsi="Times New Roman" w:cs="Times New Roman"/>
          <w:bCs/>
          <w:color w:val="000000"/>
          <w:sz w:val="24"/>
          <w:szCs w:val="24"/>
        </w:rPr>
        <w:t xml:space="preserve">Джулат </w:t>
      </w:r>
      <w:r w:rsidR="002037FF" w:rsidRPr="002037FF">
        <w:rPr>
          <w:rFonts w:ascii="Times New Roman" w:hAnsi="Times New Roman" w:cs="Times New Roman"/>
          <w:bCs/>
          <w:color w:val="000000"/>
          <w:sz w:val="24"/>
          <w:szCs w:val="24"/>
        </w:rPr>
        <w:t>Терского муниципального района КБР</w:t>
      </w:r>
      <w:r w:rsidR="002037FF">
        <w:rPr>
          <w:rFonts w:ascii="Times New Roman" w:hAnsi="Times New Roman" w:cs="Times New Roman"/>
          <w:bCs/>
          <w:color w:val="000000"/>
          <w:sz w:val="24"/>
          <w:szCs w:val="24"/>
        </w:rPr>
        <w:t>.</w:t>
      </w:r>
    </w:p>
    <w:p w:rsidR="000B5809" w:rsidRPr="000B5809" w:rsidRDefault="000B5809" w:rsidP="002C134B">
      <w:pPr>
        <w:pStyle w:val="ConsTitle"/>
        <w:widowControl/>
        <w:jc w:val="both"/>
        <w:rPr>
          <w:rFonts w:ascii="Times New Roman" w:hAnsi="Times New Roman" w:cs="Times New Roman"/>
          <w:sz w:val="24"/>
          <w:szCs w:val="24"/>
        </w:rPr>
      </w:pPr>
    </w:p>
    <w:p w:rsidR="000B5809" w:rsidRPr="000B5809" w:rsidRDefault="000B5809" w:rsidP="002C134B">
      <w:pPr>
        <w:pStyle w:val="ConsPlusNormal"/>
        <w:ind w:firstLine="0"/>
        <w:jc w:val="right"/>
        <w:rPr>
          <w:rFonts w:ascii="Times New Roman" w:hAnsi="Times New Roman" w:cs="Times New Roman"/>
          <w:color w:val="000000"/>
          <w:sz w:val="24"/>
          <w:szCs w:val="24"/>
        </w:rPr>
      </w:pPr>
      <w:r w:rsidRPr="000B5809">
        <w:rPr>
          <w:rFonts w:ascii="Times New Roman" w:hAnsi="Times New Roman" w:cs="Times New Roman"/>
          <w:color w:val="000000"/>
          <w:sz w:val="24"/>
          <w:szCs w:val="24"/>
        </w:rPr>
        <w:br w:type="page"/>
      </w:r>
    </w:p>
    <w:p w:rsidR="000B5809" w:rsidRPr="000B5809" w:rsidRDefault="000B5809" w:rsidP="002C134B">
      <w:pPr>
        <w:pStyle w:val="ConsPlusNormal"/>
        <w:ind w:firstLine="0"/>
        <w:jc w:val="right"/>
        <w:rPr>
          <w:rFonts w:ascii="Times New Roman" w:hAnsi="Times New Roman" w:cs="Times New Roman"/>
          <w:sz w:val="24"/>
          <w:szCs w:val="24"/>
        </w:rPr>
      </w:pPr>
      <w:r w:rsidRPr="000B5809">
        <w:rPr>
          <w:rFonts w:ascii="Times New Roman" w:hAnsi="Times New Roman" w:cs="Times New Roman"/>
          <w:color w:val="000000"/>
          <w:sz w:val="24"/>
          <w:szCs w:val="24"/>
        </w:rPr>
        <w:lastRenderedPageBreak/>
        <w:t>Приложение № 1</w:t>
      </w:r>
    </w:p>
    <w:p w:rsidR="000B5809" w:rsidRPr="000B5809" w:rsidRDefault="000B5809" w:rsidP="002C134B">
      <w:pPr>
        <w:pStyle w:val="ConsPlusNormal"/>
        <w:ind w:firstLine="0"/>
        <w:jc w:val="right"/>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к Положению о муниципальном контроле </w:t>
      </w:r>
    </w:p>
    <w:p w:rsidR="000B5809" w:rsidRPr="000B5809" w:rsidRDefault="000B5809" w:rsidP="002C134B">
      <w:pPr>
        <w:pStyle w:val="ConsPlusNormal"/>
        <w:ind w:firstLine="0"/>
        <w:jc w:val="right"/>
        <w:rPr>
          <w:rFonts w:ascii="Times New Roman" w:hAnsi="Times New Roman" w:cs="Times New Roman"/>
          <w:color w:val="000000"/>
          <w:sz w:val="24"/>
          <w:szCs w:val="24"/>
        </w:rPr>
      </w:pPr>
      <w:r w:rsidRPr="000B5809">
        <w:rPr>
          <w:rFonts w:ascii="Times New Roman" w:hAnsi="Times New Roman" w:cs="Times New Roman"/>
          <w:color w:val="000000"/>
          <w:sz w:val="24"/>
          <w:szCs w:val="24"/>
        </w:rPr>
        <w:t>в сфере благоустройства на территории</w:t>
      </w:r>
    </w:p>
    <w:p w:rsidR="000B5809" w:rsidRPr="000B5809" w:rsidRDefault="002037FF" w:rsidP="002C134B">
      <w:pPr>
        <w:pStyle w:val="ConsPlusNormal"/>
        <w:ind w:firstLine="0"/>
        <w:jc w:val="right"/>
        <w:rPr>
          <w:rFonts w:ascii="Times New Roman" w:hAnsi="Times New Roman" w:cs="Times New Roman"/>
          <w:i/>
          <w:iCs/>
          <w:color w:val="000000"/>
          <w:sz w:val="24"/>
          <w:szCs w:val="24"/>
        </w:rPr>
      </w:pPr>
      <w:r w:rsidRPr="000B5809">
        <w:rPr>
          <w:rFonts w:ascii="Times New Roman" w:hAnsi="Times New Roman" w:cs="Times New Roman"/>
          <w:sz w:val="24"/>
          <w:szCs w:val="24"/>
        </w:rPr>
        <w:t xml:space="preserve">с.п. </w:t>
      </w:r>
      <w:r w:rsidR="00B62E7B">
        <w:rPr>
          <w:rFonts w:ascii="Times New Roman" w:hAnsi="Times New Roman" w:cs="Times New Roman"/>
          <w:sz w:val="24"/>
          <w:szCs w:val="24"/>
        </w:rPr>
        <w:t>Джулат</w:t>
      </w:r>
    </w:p>
    <w:p w:rsidR="000B5809" w:rsidRPr="000B5809" w:rsidRDefault="000B5809" w:rsidP="002C134B">
      <w:pPr>
        <w:pStyle w:val="ConsPlusTitle"/>
        <w:jc w:val="center"/>
        <w:rPr>
          <w:rFonts w:ascii="Times New Roman" w:hAnsi="Times New Roman" w:cs="Times New Roman"/>
          <w:sz w:val="24"/>
          <w:szCs w:val="24"/>
        </w:rPr>
      </w:pPr>
      <w:bookmarkStart w:id="2" w:name="Par381"/>
      <w:bookmarkEnd w:id="2"/>
      <w:r w:rsidRPr="000B5809">
        <w:rPr>
          <w:rFonts w:ascii="Times New Roman" w:hAnsi="Times New Roman" w:cs="Times New Roman"/>
          <w:color w:val="000000"/>
          <w:sz w:val="24"/>
          <w:szCs w:val="24"/>
        </w:rPr>
        <w:t>Критерии</w:t>
      </w:r>
    </w:p>
    <w:p w:rsidR="002037FF" w:rsidRDefault="000B5809" w:rsidP="002C134B">
      <w:pPr>
        <w:pStyle w:val="ConsPlusTitle"/>
        <w:jc w:val="center"/>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отнесения </w:t>
      </w:r>
      <w:r w:rsidRPr="000B5809">
        <w:rPr>
          <w:rFonts w:ascii="Times New Roman" w:hAnsi="Times New Roman" w:cs="Times New Roman"/>
          <w:bCs w:val="0"/>
          <w:color w:val="000000"/>
          <w:sz w:val="24"/>
          <w:szCs w:val="24"/>
        </w:rPr>
        <w:t xml:space="preserve">объектов </w:t>
      </w:r>
      <w:r w:rsidRPr="000B5809">
        <w:rPr>
          <w:rFonts w:ascii="Times New Roman" w:hAnsi="Times New Roman" w:cs="Times New Roman"/>
          <w:color w:val="000000"/>
          <w:sz w:val="24"/>
          <w:szCs w:val="24"/>
        </w:rPr>
        <w:t xml:space="preserve">контроля в сфере благоустройства к определенной категории риска при осуществлении администрацией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 xml:space="preserve">Джулат </w:t>
      </w:r>
    </w:p>
    <w:p w:rsidR="000B5809" w:rsidRPr="000B5809" w:rsidRDefault="000B5809" w:rsidP="002C134B">
      <w:pPr>
        <w:pStyle w:val="ConsPlusTitle"/>
        <w:jc w:val="center"/>
        <w:rPr>
          <w:rFonts w:ascii="Times New Roman" w:hAnsi="Times New Roman" w:cs="Times New Roman"/>
          <w:color w:val="000000"/>
          <w:sz w:val="24"/>
          <w:szCs w:val="24"/>
        </w:rPr>
      </w:pPr>
      <w:r w:rsidRPr="000B5809">
        <w:rPr>
          <w:rFonts w:ascii="Times New Roman" w:hAnsi="Times New Roman" w:cs="Times New Roman"/>
          <w:color w:val="000000"/>
          <w:sz w:val="24"/>
          <w:szCs w:val="24"/>
        </w:rPr>
        <w:t>контроля в сфере благоустройства</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1. К категории высокого риска относятся </w:t>
      </w:r>
    </w:p>
    <w:p w:rsidR="000B5809" w:rsidRPr="000B5809" w:rsidRDefault="000B5809" w:rsidP="002C134B">
      <w:pPr>
        <w:pStyle w:val="ConsPlusNormal"/>
        <w:ind w:firstLine="709"/>
        <w:jc w:val="both"/>
        <w:rPr>
          <w:rFonts w:ascii="Times New Roman" w:hAnsi="Times New Roman" w:cs="Times New Roman"/>
          <w:i/>
          <w:iCs/>
          <w:color w:val="000000"/>
          <w:sz w:val="24"/>
          <w:szCs w:val="24"/>
        </w:rPr>
      </w:pPr>
      <w:r w:rsidRPr="000B5809">
        <w:rPr>
          <w:rFonts w:ascii="Times New Roman" w:hAnsi="Times New Roman" w:cs="Times New Roman"/>
          <w:sz w:val="24"/>
          <w:szCs w:val="24"/>
        </w:rPr>
        <w:t xml:space="preserve">прилегающие территории. </w:t>
      </w:r>
      <w:r w:rsidRPr="000B5809">
        <w:rPr>
          <w:rFonts w:ascii="Times New Roman" w:hAnsi="Times New Roman" w:cs="Times New Roman"/>
          <w:i/>
          <w:iCs/>
          <w:sz w:val="24"/>
          <w:szCs w:val="24"/>
        </w:rPr>
        <w:t>(это – вариант № 1, он относит все прилегающие территории к категории высокого риска)</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sz w:val="24"/>
          <w:szCs w:val="24"/>
        </w:rPr>
        <w:t xml:space="preserve">территории, </w:t>
      </w:r>
      <w:r w:rsidRPr="000B5809">
        <w:rPr>
          <w:rFonts w:ascii="Times New Roman" w:hAnsi="Times New Roman" w:cs="Times New Roman"/>
          <w:color w:val="000000"/>
          <w:sz w:val="24"/>
          <w:szCs w:val="24"/>
        </w:rPr>
        <w:t>прилегающие к зданиям, строениям, сооружениям, земельным участкам (прилегающие территории), расположенным:</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а) </w:t>
      </w:r>
      <w:r w:rsidRPr="000B5809">
        <w:rPr>
          <w:rFonts w:ascii="Times New Roman" w:hAnsi="Times New Roman" w:cs="Times New Roman"/>
          <w:i/>
          <w:iCs/>
          <w:color w:val="000000"/>
          <w:sz w:val="24"/>
          <w:szCs w:val="24"/>
        </w:rPr>
        <w:t>(здесь следует указать нужное из того, что перечислено через наклонную черту)</w:t>
      </w:r>
      <w:r w:rsidRPr="000B5809">
        <w:rPr>
          <w:rFonts w:ascii="Times New Roman" w:hAnsi="Times New Roman" w:cs="Times New Roman"/>
          <w:color w:val="000000"/>
          <w:sz w:val="24"/>
          <w:szCs w:val="24"/>
        </w:rPr>
        <w:t xml:space="preserve"> в __________ </w:t>
      </w:r>
      <w:r w:rsidRPr="000B5809">
        <w:rPr>
          <w:rFonts w:ascii="Times New Roman" w:hAnsi="Times New Roman" w:cs="Times New Roman"/>
          <w:i/>
          <w:iCs/>
          <w:color w:val="000000"/>
          <w:sz w:val="24"/>
          <w:szCs w:val="24"/>
        </w:rPr>
        <w:t>(указать наименование первого населенного пункта, входящего в состав поселения)</w:t>
      </w:r>
      <w:r w:rsidRPr="000B5809">
        <w:rPr>
          <w:rFonts w:ascii="Times New Roman" w:hAnsi="Times New Roman" w:cs="Times New Roman"/>
          <w:b/>
          <w:bCs/>
          <w:i/>
          <w:iCs/>
          <w:color w:val="000000"/>
          <w:sz w:val="24"/>
          <w:szCs w:val="24"/>
        </w:rPr>
        <w:t xml:space="preserve"> </w:t>
      </w:r>
      <w:r w:rsidRPr="000B5809">
        <w:rPr>
          <w:rFonts w:ascii="Times New Roman" w:hAnsi="Times New Roman" w:cs="Times New Roman"/>
          <w:color w:val="000000"/>
          <w:sz w:val="24"/>
          <w:szCs w:val="24"/>
        </w:rPr>
        <w:t xml:space="preserve">на улицах __________ </w:t>
      </w:r>
      <w:r w:rsidRPr="000B5809">
        <w:rPr>
          <w:rFonts w:ascii="Times New Roman" w:hAnsi="Times New Roman" w:cs="Times New Roman"/>
          <w:i/>
          <w:iCs/>
          <w:color w:val="000000"/>
          <w:sz w:val="24"/>
          <w:szCs w:val="24"/>
        </w:rPr>
        <w:t>(указать, например, центральные улицы соответствующего первого населенного пункта)</w:t>
      </w:r>
      <w:r w:rsidRPr="000B5809">
        <w:rPr>
          <w:rFonts w:ascii="Times New Roman" w:hAnsi="Times New Roman" w:cs="Times New Roman"/>
          <w:color w:val="000000"/>
          <w:sz w:val="24"/>
          <w:szCs w:val="24"/>
        </w:rPr>
        <w:t xml:space="preserve"> / в границах улиц ______________ </w:t>
      </w:r>
      <w:r w:rsidRPr="000B5809">
        <w:rPr>
          <w:rFonts w:ascii="Times New Roman" w:hAnsi="Times New Roman" w:cs="Times New Roman"/>
          <w:i/>
          <w:iCs/>
          <w:color w:val="000000"/>
          <w:sz w:val="24"/>
          <w:szCs w:val="24"/>
        </w:rPr>
        <w:t>(указать, например, центральную часть первого населенного пункта, ограниченную конкретными улицами)</w:t>
      </w:r>
      <w:r w:rsidRPr="000B5809">
        <w:rPr>
          <w:rFonts w:ascii="Times New Roman" w:hAnsi="Times New Roman" w:cs="Times New Roman"/>
          <w:color w:val="000000"/>
          <w:sz w:val="24"/>
          <w:szCs w:val="24"/>
        </w:rPr>
        <w:t xml:space="preserve">; </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б) </w:t>
      </w:r>
      <w:r w:rsidRPr="000B5809">
        <w:rPr>
          <w:rFonts w:ascii="Times New Roman" w:hAnsi="Times New Roman" w:cs="Times New Roman"/>
          <w:i/>
          <w:iCs/>
          <w:color w:val="000000"/>
          <w:sz w:val="24"/>
          <w:szCs w:val="24"/>
        </w:rPr>
        <w:t>(здесь также следует указать нужное из того, что перечислено через наклонную черту)</w:t>
      </w:r>
      <w:r w:rsidRPr="000B5809">
        <w:rPr>
          <w:rFonts w:ascii="Times New Roman" w:hAnsi="Times New Roman" w:cs="Times New Roman"/>
          <w:color w:val="000000"/>
          <w:sz w:val="24"/>
          <w:szCs w:val="24"/>
        </w:rPr>
        <w:t xml:space="preserve"> в __________ </w:t>
      </w:r>
      <w:r w:rsidRPr="000B5809">
        <w:rPr>
          <w:rFonts w:ascii="Times New Roman" w:hAnsi="Times New Roman" w:cs="Times New Roman"/>
          <w:i/>
          <w:iCs/>
          <w:color w:val="000000"/>
          <w:sz w:val="24"/>
          <w:szCs w:val="24"/>
        </w:rPr>
        <w:t>(указать наименование второго населенного пункта, входящего в состав поселения)</w:t>
      </w:r>
      <w:r w:rsidRPr="000B5809">
        <w:rPr>
          <w:rFonts w:ascii="Times New Roman" w:hAnsi="Times New Roman" w:cs="Times New Roman"/>
          <w:b/>
          <w:bCs/>
          <w:i/>
          <w:iCs/>
          <w:color w:val="000000"/>
          <w:sz w:val="24"/>
          <w:szCs w:val="24"/>
        </w:rPr>
        <w:t xml:space="preserve"> </w:t>
      </w:r>
      <w:r w:rsidRPr="000B5809">
        <w:rPr>
          <w:rFonts w:ascii="Times New Roman" w:hAnsi="Times New Roman" w:cs="Times New Roman"/>
          <w:color w:val="000000"/>
          <w:sz w:val="24"/>
          <w:szCs w:val="24"/>
        </w:rPr>
        <w:t xml:space="preserve">на улицах __________ </w:t>
      </w:r>
      <w:r w:rsidRPr="000B5809">
        <w:rPr>
          <w:rFonts w:ascii="Times New Roman" w:hAnsi="Times New Roman" w:cs="Times New Roman"/>
          <w:i/>
          <w:iCs/>
          <w:color w:val="000000"/>
          <w:sz w:val="24"/>
          <w:szCs w:val="24"/>
        </w:rPr>
        <w:t>(указать, например, центральные улицы соответствующего второго населенного пункта)</w:t>
      </w:r>
      <w:r w:rsidRPr="000B5809">
        <w:rPr>
          <w:rFonts w:ascii="Times New Roman" w:hAnsi="Times New Roman" w:cs="Times New Roman"/>
          <w:color w:val="000000"/>
          <w:sz w:val="24"/>
          <w:szCs w:val="24"/>
        </w:rPr>
        <w:t xml:space="preserve"> / в границах улиц ______________ </w:t>
      </w:r>
      <w:r w:rsidRPr="000B5809">
        <w:rPr>
          <w:rFonts w:ascii="Times New Roman" w:hAnsi="Times New Roman" w:cs="Times New Roman"/>
          <w:i/>
          <w:iCs/>
          <w:color w:val="000000"/>
          <w:sz w:val="24"/>
          <w:szCs w:val="24"/>
        </w:rPr>
        <w:t>(указать, например, центральную часть второго населенного пункта, ограниченную конкретными улицами)</w:t>
      </w:r>
      <w:r w:rsidRPr="000B5809">
        <w:rPr>
          <w:rFonts w:ascii="Times New Roman" w:hAnsi="Times New Roman" w:cs="Times New Roman"/>
          <w:color w:val="000000"/>
          <w:sz w:val="24"/>
          <w:szCs w:val="24"/>
        </w:rPr>
        <w:t>;</w:t>
      </w:r>
    </w:p>
    <w:p w:rsidR="000B5809" w:rsidRPr="000B5809" w:rsidRDefault="000B5809" w:rsidP="002C134B">
      <w:pPr>
        <w:pStyle w:val="ConsPlusNormal"/>
        <w:ind w:firstLine="709"/>
        <w:jc w:val="both"/>
        <w:rPr>
          <w:rFonts w:ascii="Times New Roman" w:hAnsi="Times New Roman" w:cs="Times New Roman"/>
          <w:i/>
          <w:iCs/>
          <w:color w:val="000000"/>
          <w:sz w:val="24"/>
          <w:szCs w:val="24"/>
        </w:rPr>
      </w:pPr>
      <w:r w:rsidRPr="000B5809">
        <w:rPr>
          <w:rFonts w:ascii="Times New Roman" w:hAnsi="Times New Roman" w:cs="Times New Roman"/>
          <w:color w:val="000000"/>
          <w:sz w:val="24"/>
          <w:szCs w:val="24"/>
        </w:rPr>
        <w:t>в) __________</w:t>
      </w:r>
      <w:r w:rsidRPr="000B5809">
        <w:rPr>
          <w:rFonts w:ascii="Times New Roman" w:hAnsi="Times New Roman" w:cs="Times New Roman"/>
          <w:i/>
          <w:iCs/>
          <w:color w:val="000000"/>
          <w:sz w:val="24"/>
          <w:szCs w:val="24"/>
        </w:rPr>
        <w:t xml:space="preserve"> (аналогично указываются объекты по третьему населенному пункту, входящему в состав поселения, и т.д.)</w:t>
      </w:r>
    </w:p>
    <w:p w:rsidR="000B5809" w:rsidRPr="000B5809" w:rsidRDefault="000B5809" w:rsidP="002C134B">
      <w:pPr>
        <w:pStyle w:val="ConsPlusNormal"/>
        <w:ind w:firstLine="709"/>
        <w:jc w:val="both"/>
        <w:rPr>
          <w:rFonts w:ascii="Times New Roman" w:hAnsi="Times New Roman" w:cs="Times New Roman"/>
          <w:i/>
          <w:iCs/>
          <w:sz w:val="24"/>
          <w:szCs w:val="24"/>
        </w:rPr>
      </w:pPr>
      <w:r w:rsidRPr="000B5809">
        <w:rPr>
          <w:rFonts w:ascii="Times New Roman" w:hAnsi="Times New Roman" w:cs="Times New Roman"/>
          <w:i/>
          <w:iCs/>
          <w:sz w:val="24"/>
          <w:szCs w:val="24"/>
        </w:rPr>
        <w:t>(это – вариант № 2, он относит не все прилегающие территории к категории высокого риска, а только в определенной наиболее посещаемой локации; локацию можно определить по-разному, но она должна быть определена так, чтобы из её содержания было понятно, о каких именно прилегающих территориях идет речь)</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2. К категории среднего риска относятся</w:t>
      </w:r>
    </w:p>
    <w:p w:rsidR="000B5809" w:rsidRPr="000B5809" w:rsidRDefault="000B5809" w:rsidP="002C134B">
      <w:pPr>
        <w:pStyle w:val="ConsPlusNormal"/>
        <w:ind w:firstLine="709"/>
        <w:jc w:val="both"/>
        <w:rPr>
          <w:rFonts w:ascii="Times New Roman" w:hAnsi="Times New Roman" w:cs="Times New Roman"/>
          <w:i/>
          <w:iCs/>
          <w:sz w:val="24"/>
          <w:szCs w:val="24"/>
        </w:rPr>
      </w:pPr>
      <w:r w:rsidRPr="000B5809">
        <w:rPr>
          <w:rFonts w:ascii="Times New Roman" w:hAnsi="Times New Roman" w:cs="Times New Roman"/>
          <w:color w:val="000000"/>
          <w:sz w:val="24"/>
          <w:szCs w:val="24"/>
        </w:rPr>
        <w:t xml:space="preserve">вывески, фасады зданий, строений, сооружений, малые архитектурные формы, некапитальные нестационарные строения и сооружения, информационные щиты, указатели, ограждающие устройства. </w:t>
      </w:r>
      <w:r w:rsidRPr="000B5809">
        <w:rPr>
          <w:rFonts w:ascii="Times New Roman" w:hAnsi="Times New Roman" w:cs="Times New Roman"/>
          <w:i/>
          <w:iCs/>
          <w:sz w:val="24"/>
          <w:szCs w:val="24"/>
        </w:rPr>
        <w:t>(вариант № 1)</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вывески, фасады зданий, строений, сооружений, малые архитектурные формы, некапитальные нестационарные строения и сооружения, информационные щиты и указатели, ограждающие устройства, расположенные: </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а) </w:t>
      </w:r>
      <w:r w:rsidRPr="000B5809">
        <w:rPr>
          <w:rFonts w:ascii="Times New Roman" w:hAnsi="Times New Roman" w:cs="Times New Roman"/>
          <w:i/>
          <w:iCs/>
          <w:color w:val="000000"/>
          <w:sz w:val="24"/>
          <w:szCs w:val="24"/>
        </w:rPr>
        <w:t>(здесь следует указать нужное из того, что перечислено через наклонную черту)</w:t>
      </w:r>
      <w:r w:rsidRPr="000B5809">
        <w:rPr>
          <w:rFonts w:ascii="Times New Roman" w:hAnsi="Times New Roman" w:cs="Times New Roman"/>
          <w:color w:val="000000"/>
          <w:sz w:val="24"/>
          <w:szCs w:val="24"/>
        </w:rPr>
        <w:t xml:space="preserve"> в __________ </w:t>
      </w:r>
      <w:r w:rsidRPr="000B5809">
        <w:rPr>
          <w:rFonts w:ascii="Times New Roman" w:hAnsi="Times New Roman" w:cs="Times New Roman"/>
          <w:i/>
          <w:iCs/>
          <w:color w:val="000000"/>
          <w:sz w:val="24"/>
          <w:szCs w:val="24"/>
        </w:rPr>
        <w:t>(указать наименование первого населенного пункта, входящего в состав поселения)</w:t>
      </w:r>
      <w:r w:rsidRPr="000B5809">
        <w:rPr>
          <w:rFonts w:ascii="Times New Roman" w:hAnsi="Times New Roman" w:cs="Times New Roman"/>
          <w:b/>
          <w:bCs/>
          <w:i/>
          <w:iCs/>
          <w:color w:val="000000"/>
          <w:sz w:val="24"/>
          <w:szCs w:val="24"/>
        </w:rPr>
        <w:t xml:space="preserve"> </w:t>
      </w:r>
      <w:r w:rsidRPr="000B5809">
        <w:rPr>
          <w:rFonts w:ascii="Times New Roman" w:hAnsi="Times New Roman" w:cs="Times New Roman"/>
          <w:color w:val="000000"/>
          <w:sz w:val="24"/>
          <w:szCs w:val="24"/>
        </w:rPr>
        <w:t xml:space="preserve">на улицах __________ </w:t>
      </w:r>
      <w:r w:rsidRPr="000B5809">
        <w:rPr>
          <w:rFonts w:ascii="Times New Roman" w:hAnsi="Times New Roman" w:cs="Times New Roman"/>
          <w:i/>
          <w:iCs/>
          <w:color w:val="000000"/>
          <w:sz w:val="24"/>
          <w:szCs w:val="24"/>
        </w:rPr>
        <w:t>(указать, например, центральные улицы соответствующего первого населенного пункта)</w:t>
      </w:r>
      <w:r w:rsidRPr="000B5809">
        <w:rPr>
          <w:rFonts w:ascii="Times New Roman" w:hAnsi="Times New Roman" w:cs="Times New Roman"/>
          <w:color w:val="000000"/>
          <w:sz w:val="24"/>
          <w:szCs w:val="24"/>
        </w:rPr>
        <w:t xml:space="preserve"> / в границах улиц ______________ </w:t>
      </w:r>
      <w:r w:rsidRPr="000B5809">
        <w:rPr>
          <w:rFonts w:ascii="Times New Roman" w:hAnsi="Times New Roman" w:cs="Times New Roman"/>
          <w:i/>
          <w:iCs/>
          <w:color w:val="000000"/>
          <w:sz w:val="24"/>
          <w:szCs w:val="24"/>
        </w:rPr>
        <w:t>(указать, например, центральную часть первого населенного пункта, ограниченную конкретными улицами)</w:t>
      </w:r>
      <w:r w:rsidRPr="000B5809">
        <w:rPr>
          <w:rFonts w:ascii="Times New Roman" w:hAnsi="Times New Roman" w:cs="Times New Roman"/>
          <w:color w:val="000000"/>
          <w:sz w:val="24"/>
          <w:szCs w:val="24"/>
        </w:rPr>
        <w:t xml:space="preserve">; </w:t>
      </w:r>
    </w:p>
    <w:p w:rsidR="000B5809" w:rsidRPr="000B5809" w:rsidRDefault="000B5809" w:rsidP="002C134B">
      <w:pPr>
        <w:pStyle w:val="ConsPlusNormal"/>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б) </w:t>
      </w:r>
      <w:r w:rsidRPr="000B5809">
        <w:rPr>
          <w:rFonts w:ascii="Times New Roman" w:hAnsi="Times New Roman" w:cs="Times New Roman"/>
          <w:i/>
          <w:iCs/>
          <w:color w:val="000000"/>
          <w:sz w:val="24"/>
          <w:szCs w:val="24"/>
        </w:rPr>
        <w:t>(здесь также следует указать нужное из того, что перечислено через наклонную черту)</w:t>
      </w:r>
      <w:r w:rsidRPr="000B5809">
        <w:rPr>
          <w:rFonts w:ascii="Times New Roman" w:hAnsi="Times New Roman" w:cs="Times New Roman"/>
          <w:color w:val="000000"/>
          <w:sz w:val="24"/>
          <w:szCs w:val="24"/>
        </w:rPr>
        <w:t xml:space="preserve"> в __________ </w:t>
      </w:r>
      <w:r w:rsidRPr="000B5809">
        <w:rPr>
          <w:rFonts w:ascii="Times New Roman" w:hAnsi="Times New Roman" w:cs="Times New Roman"/>
          <w:i/>
          <w:iCs/>
          <w:color w:val="000000"/>
          <w:sz w:val="24"/>
          <w:szCs w:val="24"/>
        </w:rPr>
        <w:t>(указать наименование второго населенного пункта, входящего в состав поселения)</w:t>
      </w:r>
      <w:r w:rsidRPr="000B5809">
        <w:rPr>
          <w:rFonts w:ascii="Times New Roman" w:hAnsi="Times New Roman" w:cs="Times New Roman"/>
          <w:b/>
          <w:bCs/>
          <w:i/>
          <w:iCs/>
          <w:color w:val="000000"/>
          <w:sz w:val="24"/>
          <w:szCs w:val="24"/>
        </w:rPr>
        <w:t xml:space="preserve"> </w:t>
      </w:r>
      <w:r w:rsidRPr="000B5809">
        <w:rPr>
          <w:rFonts w:ascii="Times New Roman" w:hAnsi="Times New Roman" w:cs="Times New Roman"/>
          <w:color w:val="000000"/>
          <w:sz w:val="24"/>
          <w:szCs w:val="24"/>
        </w:rPr>
        <w:t xml:space="preserve">на улицах __________ </w:t>
      </w:r>
      <w:r w:rsidRPr="000B5809">
        <w:rPr>
          <w:rFonts w:ascii="Times New Roman" w:hAnsi="Times New Roman" w:cs="Times New Roman"/>
          <w:i/>
          <w:iCs/>
          <w:color w:val="000000"/>
          <w:sz w:val="24"/>
          <w:szCs w:val="24"/>
        </w:rPr>
        <w:t>(указать, например, центральные улицы соответствующего второго населенного пункта)</w:t>
      </w:r>
      <w:r w:rsidRPr="000B5809">
        <w:rPr>
          <w:rFonts w:ascii="Times New Roman" w:hAnsi="Times New Roman" w:cs="Times New Roman"/>
          <w:color w:val="000000"/>
          <w:sz w:val="24"/>
          <w:szCs w:val="24"/>
        </w:rPr>
        <w:t xml:space="preserve"> / в границах улиц ______________ </w:t>
      </w:r>
      <w:r w:rsidRPr="000B5809">
        <w:rPr>
          <w:rFonts w:ascii="Times New Roman" w:hAnsi="Times New Roman" w:cs="Times New Roman"/>
          <w:i/>
          <w:iCs/>
          <w:color w:val="000000"/>
          <w:sz w:val="24"/>
          <w:szCs w:val="24"/>
        </w:rPr>
        <w:t>(указать, например, центральную часть второго населенного пункта, ограниченную конкретными улицами)</w:t>
      </w:r>
      <w:r w:rsidRPr="000B5809">
        <w:rPr>
          <w:rFonts w:ascii="Times New Roman" w:hAnsi="Times New Roman" w:cs="Times New Roman"/>
          <w:color w:val="000000"/>
          <w:sz w:val="24"/>
          <w:szCs w:val="24"/>
        </w:rPr>
        <w:t>;</w:t>
      </w:r>
    </w:p>
    <w:p w:rsidR="000B5809" w:rsidRPr="000B5809" w:rsidRDefault="000B5809" w:rsidP="002C134B">
      <w:pPr>
        <w:pStyle w:val="ConsPlusNormal"/>
        <w:ind w:firstLine="709"/>
        <w:jc w:val="both"/>
        <w:rPr>
          <w:rFonts w:ascii="Times New Roman" w:hAnsi="Times New Roman" w:cs="Times New Roman"/>
          <w:i/>
          <w:iCs/>
          <w:color w:val="000000"/>
          <w:sz w:val="24"/>
          <w:szCs w:val="24"/>
        </w:rPr>
      </w:pPr>
      <w:r w:rsidRPr="000B5809">
        <w:rPr>
          <w:rFonts w:ascii="Times New Roman" w:hAnsi="Times New Roman" w:cs="Times New Roman"/>
          <w:color w:val="000000"/>
          <w:sz w:val="24"/>
          <w:szCs w:val="24"/>
        </w:rPr>
        <w:t>в) __________</w:t>
      </w:r>
      <w:r w:rsidRPr="000B5809">
        <w:rPr>
          <w:rFonts w:ascii="Times New Roman" w:hAnsi="Times New Roman" w:cs="Times New Roman"/>
          <w:i/>
          <w:iCs/>
          <w:color w:val="000000"/>
          <w:sz w:val="24"/>
          <w:szCs w:val="24"/>
        </w:rPr>
        <w:t xml:space="preserve"> (аналогично указываются объекты по третьему населенному пункту, входящему в состав поселения, и т.д.) </w:t>
      </w:r>
      <w:r w:rsidRPr="000B5809">
        <w:rPr>
          <w:rFonts w:ascii="Times New Roman" w:hAnsi="Times New Roman" w:cs="Times New Roman"/>
          <w:i/>
          <w:iCs/>
          <w:sz w:val="24"/>
          <w:szCs w:val="24"/>
        </w:rPr>
        <w:t>(вариант № 2)</w:t>
      </w:r>
    </w:p>
    <w:p w:rsidR="000B5809" w:rsidRPr="000B5809" w:rsidRDefault="000B5809" w:rsidP="002C134B">
      <w:pPr>
        <w:pStyle w:val="ConsPlusNormal"/>
        <w:widowControl w:val="0"/>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t>3. К категории низкого риска относятся все иные</w:t>
      </w:r>
      <w:r w:rsidRPr="000B5809">
        <w:rPr>
          <w:rFonts w:ascii="Times New Roman" w:hAnsi="Times New Roman" w:cs="Times New Roman"/>
          <w:bCs/>
          <w:color w:val="000000"/>
          <w:sz w:val="24"/>
          <w:szCs w:val="24"/>
        </w:rPr>
        <w:t xml:space="preserve"> объекты </w:t>
      </w:r>
      <w:r w:rsidRPr="000B5809">
        <w:rPr>
          <w:rFonts w:ascii="Times New Roman" w:hAnsi="Times New Roman" w:cs="Times New Roman"/>
          <w:color w:val="000000"/>
          <w:sz w:val="24"/>
          <w:szCs w:val="24"/>
        </w:rPr>
        <w:t>контроля в сфере благоустройства.</w:t>
      </w:r>
    </w:p>
    <w:p w:rsidR="000B5809" w:rsidRPr="000B5809" w:rsidRDefault="000B5809" w:rsidP="002C134B">
      <w:pPr>
        <w:pStyle w:val="ConsPlusNormal"/>
        <w:widowControl w:val="0"/>
        <w:ind w:firstLine="709"/>
        <w:jc w:val="both"/>
        <w:rPr>
          <w:rFonts w:ascii="Times New Roman" w:hAnsi="Times New Roman" w:cs="Times New Roman"/>
          <w:color w:val="000000"/>
          <w:sz w:val="24"/>
          <w:szCs w:val="24"/>
        </w:rPr>
      </w:pPr>
      <w:r w:rsidRPr="000B5809">
        <w:rPr>
          <w:rFonts w:ascii="Times New Roman" w:hAnsi="Times New Roman" w:cs="Times New Roman"/>
          <w:color w:val="000000"/>
          <w:sz w:val="24"/>
          <w:szCs w:val="24"/>
        </w:rPr>
        <w:br w:type="page"/>
      </w:r>
    </w:p>
    <w:p w:rsidR="000B5809" w:rsidRPr="000B5809" w:rsidRDefault="000B5809" w:rsidP="002C134B">
      <w:pPr>
        <w:pStyle w:val="ConsPlusNormal"/>
        <w:ind w:firstLine="0"/>
        <w:jc w:val="right"/>
        <w:rPr>
          <w:rFonts w:ascii="Times New Roman" w:hAnsi="Times New Roman" w:cs="Times New Roman"/>
          <w:sz w:val="24"/>
          <w:szCs w:val="24"/>
        </w:rPr>
      </w:pPr>
      <w:r w:rsidRPr="000B5809">
        <w:rPr>
          <w:rFonts w:ascii="Times New Roman" w:hAnsi="Times New Roman" w:cs="Times New Roman"/>
          <w:color w:val="000000"/>
          <w:sz w:val="24"/>
          <w:szCs w:val="24"/>
        </w:rPr>
        <w:lastRenderedPageBreak/>
        <w:t>Приложение № 2</w:t>
      </w:r>
    </w:p>
    <w:p w:rsidR="000B5809" w:rsidRPr="000B5809" w:rsidRDefault="000B5809" w:rsidP="002C134B">
      <w:pPr>
        <w:pStyle w:val="ConsPlusNormal"/>
        <w:ind w:firstLine="0"/>
        <w:jc w:val="right"/>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к Положению о муниципальном контроле </w:t>
      </w:r>
    </w:p>
    <w:p w:rsidR="000B5809" w:rsidRPr="000B5809" w:rsidRDefault="000B5809" w:rsidP="002C134B">
      <w:pPr>
        <w:pStyle w:val="ConsPlusNormal"/>
        <w:ind w:firstLine="0"/>
        <w:jc w:val="right"/>
        <w:rPr>
          <w:rFonts w:ascii="Times New Roman" w:hAnsi="Times New Roman" w:cs="Times New Roman"/>
          <w:color w:val="000000"/>
          <w:sz w:val="24"/>
          <w:szCs w:val="24"/>
        </w:rPr>
      </w:pPr>
      <w:r w:rsidRPr="000B5809">
        <w:rPr>
          <w:rFonts w:ascii="Times New Roman" w:hAnsi="Times New Roman" w:cs="Times New Roman"/>
          <w:color w:val="000000"/>
          <w:sz w:val="24"/>
          <w:szCs w:val="24"/>
        </w:rPr>
        <w:t>в сфере благоустройства на территории</w:t>
      </w:r>
    </w:p>
    <w:p w:rsidR="000B5809" w:rsidRPr="002C134B" w:rsidRDefault="002037FF" w:rsidP="002C134B">
      <w:pPr>
        <w:pStyle w:val="ConsPlusNormal"/>
        <w:ind w:firstLine="0"/>
        <w:jc w:val="right"/>
        <w:rPr>
          <w:rFonts w:ascii="Times New Roman" w:hAnsi="Times New Roman" w:cs="Times New Roman"/>
          <w:i/>
          <w:iCs/>
          <w:color w:val="000000"/>
          <w:sz w:val="24"/>
          <w:szCs w:val="24"/>
        </w:rPr>
      </w:pPr>
      <w:r w:rsidRPr="000B5809">
        <w:rPr>
          <w:rFonts w:ascii="Times New Roman" w:hAnsi="Times New Roman" w:cs="Times New Roman"/>
          <w:sz w:val="24"/>
          <w:szCs w:val="24"/>
        </w:rPr>
        <w:t xml:space="preserve">с.п. </w:t>
      </w:r>
      <w:r w:rsidR="00B62E7B">
        <w:rPr>
          <w:rFonts w:ascii="Times New Roman" w:hAnsi="Times New Roman" w:cs="Times New Roman"/>
          <w:sz w:val="24"/>
          <w:szCs w:val="24"/>
        </w:rPr>
        <w:t>Джулат</w:t>
      </w:r>
    </w:p>
    <w:p w:rsidR="000B5809" w:rsidRPr="000B5809" w:rsidRDefault="000B5809" w:rsidP="002C134B">
      <w:pPr>
        <w:pStyle w:val="ConsPlusTitle"/>
        <w:jc w:val="center"/>
        <w:rPr>
          <w:rFonts w:ascii="Times New Roman" w:hAnsi="Times New Roman" w:cs="Times New Roman"/>
          <w:sz w:val="24"/>
          <w:szCs w:val="24"/>
        </w:rPr>
      </w:pPr>
      <w:r w:rsidRPr="000B5809">
        <w:rPr>
          <w:rFonts w:ascii="Times New Roman" w:hAnsi="Times New Roman" w:cs="Times New Roman"/>
          <w:color w:val="000000"/>
          <w:sz w:val="24"/>
          <w:szCs w:val="24"/>
        </w:rPr>
        <w:t>Индикаторы риска нарушения обязательных требований, используемые для определения необходимости проведения внеплановых</w:t>
      </w:r>
    </w:p>
    <w:p w:rsidR="000B5809" w:rsidRPr="000B5809" w:rsidRDefault="000B5809" w:rsidP="002C134B">
      <w:pPr>
        <w:pStyle w:val="ConsPlusTitle"/>
        <w:jc w:val="center"/>
        <w:rPr>
          <w:rFonts w:ascii="Times New Roman" w:hAnsi="Times New Roman" w:cs="Times New Roman"/>
          <w:b w:val="0"/>
          <w:bCs w:val="0"/>
          <w:color w:val="000000"/>
          <w:sz w:val="24"/>
          <w:szCs w:val="24"/>
        </w:rPr>
      </w:pPr>
      <w:r w:rsidRPr="000B5809">
        <w:rPr>
          <w:rFonts w:ascii="Times New Roman" w:hAnsi="Times New Roman" w:cs="Times New Roman"/>
          <w:color w:val="000000"/>
          <w:sz w:val="24"/>
          <w:szCs w:val="24"/>
        </w:rPr>
        <w:t xml:space="preserve">проверок при осуществлении администрацией </w:t>
      </w:r>
      <w:r w:rsidR="002037FF" w:rsidRPr="000B5809">
        <w:rPr>
          <w:rFonts w:ascii="Times New Roman" w:hAnsi="Times New Roman" w:cs="Times New Roman"/>
          <w:sz w:val="24"/>
          <w:szCs w:val="24"/>
        </w:rPr>
        <w:t xml:space="preserve">с.п. </w:t>
      </w:r>
      <w:r w:rsidR="00B62E7B">
        <w:rPr>
          <w:rFonts w:ascii="Times New Roman" w:hAnsi="Times New Roman" w:cs="Times New Roman"/>
          <w:sz w:val="24"/>
          <w:szCs w:val="24"/>
        </w:rPr>
        <w:t>Джулат</w:t>
      </w:r>
    </w:p>
    <w:p w:rsidR="000B5809" w:rsidRPr="000B5809" w:rsidRDefault="000B5809" w:rsidP="002C134B">
      <w:pPr>
        <w:pStyle w:val="ConsPlusTitle"/>
        <w:jc w:val="center"/>
        <w:rPr>
          <w:rFonts w:ascii="Times New Roman" w:hAnsi="Times New Roman" w:cs="Times New Roman"/>
          <w:color w:val="000000"/>
          <w:sz w:val="24"/>
          <w:szCs w:val="24"/>
        </w:rPr>
      </w:pPr>
      <w:r w:rsidRPr="000B5809">
        <w:rPr>
          <w:rFonts w:ascii="Times New Roman" w:hAnsi="Times New Roman" w:cs="Times New Roman"/>
          <w:color w:val="000000"/>
          <w:sz w:val="24"/>
          <w:szCs w:val="24"/>
        </w:rPr>
        <w:t>контроля в сфере благоустройства</w:t>
      </w:r>
    </w:p>
    <w:p w:rsidR="000B5809" w:rsidRPr="000B5809" w:rsidRDefault="000B5809" w:rsidP="002C134B">
      <w:pPr>
        <w:pStyle w:val="s1"/>
        <w:shd w:val="clear" w:color="auto" w:fill="FFFFFF"/>
        <w:rPr>
          <w:rFonts w:ascii="Times New Roman" w:hAnsi="Times New Roman" w:cs="Times New Roman"/>
          <w:color w:val="000000"/>
          <w:sz w:val="24"/>
          <w:szCs w:val="24"/>
        </w:rPr>
      </w:pPr>
      <w:r w:rsidRPr="000B5809">
        <w:rPr>
          <w:rFonts w:ascii="Times New Roman" w:hAnsi="Times New Roman" w:cs="Times New Roman"/>
          <w:color w:val="000000"/>
          <w:sz w:val="24"/>
          <w:szCs w:val="24"/>
        </w:rPr>
        <w:t xml:space="preserve">1. Наличие мусора и иных отходов производства и потребления на прилегающей территории или </w:t>
      </w:r>
      <w:r w:rsidRPr="000B5809">
        <w:rPr>
          <w:rFonts w:ascii="Times New Roman" w:hAnsi="Times New Roman" w:cs="Times New Roman"/>
          <w:sz w:val="24"/>
          <w:szCs w:val="24"/>
        </w:rPr>
        <w:t>на иных территориях общего пользования.</w:t>
      </w:r>
      <w:r w:rsidRPr="000B5809">
        <w:rPr>
          <w:rFonts w:ascii="Times New Roman" w:hAnsi="Times New Roman" w:cs="Times New Roman"/>
          <w:color w:val="000000"/>
          <w:sz w:val="24"/>
          <w:szCs w:val="24"/>
        </w:rPr>
        <w:t xml:space="preserve"> </w:t>
      </w:r>
    </w:p>
    <w:p w:rsidR="000B5809" w:rsidRPr="000B5809" w:rsidRDefault="000B5809" w:rsidP="002C134B">
      <w:pPr>
        <w:pStyle w:val="s1"/>
        <w:shd w:val="clear" w:color="auto" w:fill="FFFFFF"/>
        <w:rPr>
          <w:rFonts w:ascii="Times New Roman" w:hAnsi="Times New Roman" w:cs="Times New Roman"/>
          <w:color w:val="000000"/>
          <w:sz w:val="24"/>
          <w:szCs w:val="24"/>
        </w:rPr>
      </w:pPr>
      <w:r w:rsidRPr="000B5809">
        <w:rPr>
          <w:rFonts w:ascii="Times New Roman" w:hAnsi="Times New Roman" w:cs="Times New Roman"/>
          <w:color w:val="000000"/>
          <w:sz w:val="24"/>
          <w:szCs w:val="24"/>
        </w:rPr>
        <w:t>2. Наличие на прилегающей территории</w:t>
      </w:r>
      <w:r w:rsidRPr="000B5809">
        <w:rPr>
          <w:rFonts w:ascii="Times New Roman" w:eastAsia="Calibri" w:hAnsi="Times New Roman" w:cs="Times New Roman"/>
          <w:bCs/>
          <w:color w:val="000000"/>
          <w:sz w:val="24"/>
          <w:szCs w:val="24"/>
          <w:lang w:eastAsia="en-US"/>
        </w:rPr>
        <w:t xml:space="preserve"> карантинных, ядовитых и сорных растений</w:t>
      </w:r>
      <w:r w:rsidRPr="000B5809">
        <w:rPr>
          <w:rFonts w:ascii="Times New Roman" w:hAnsi="Times New Roman" w:cs="Times New Roman"/>
          <w:color w:val="000000"/>
          <w:sz w:val="24"/>
          <w:szCs w:val="24"/>
        </w:rPr>
        <w:t xml:space="preserve">, порубочных остатков деревьев и кустарников. </w:t>
      </w:r>
    </w:p>
    <w:p w:rsidR="000B5809" w:rsidRPr="000B5809" w:rsidRDefault="000B5809" w:rsidP="002C134B">
      <w:pPr>
        <w:ind w:firstLine="709"/>
        <w:jc w:val="both"/>
        <w:rPr>
          <w:color w:val="000000"/>
          <w:shd w:val="clear" w:color="auto" w:fill="FFFFFF"/>
        </w:rPr>
      </w:pPr>
      <w:r w:rsidRPr="000B5809">
        <w:rPr>
          <w:color w:val="000000"/>
          <w:shd w:val="clear" w:color="auto" w:fill="FFFFFF"/>
        </w:rPr>
        <w:t>3. Наличие самовольно нанесенных надписей или рисунков на фасадах нежилых зданий, строений, сооружений, на других стенах зданий, строений, сооружений, а также на иных элементах благоустройства и в общественных местах.</w:t>
      </w:r>
    </w:p>
    <w:p w:rsidR="000B5809" w:rsidRPr="000B5809" w:rsidRDefault="000B5809" w:rsidP="002C134B">
      <w:pPr>
        <w:ind w:firstLine="709"/>
        <w:jc w:val="both"/>
        <w:rPr>
          <w:color w:val="000000"/>
        </w:rPr>
      </w:pPr>
      <w:r w:rsidRPr="000B5809">
        <w:rPr>
          <w:color w:val="000000"/>
        </w:rPr>
        <w:t xml:space="preserve">4. Наличие препятствующей </w:t>
      </w:r>
      <w:r w:rsidRPr="000B5809">
        <w:rPr>
          <w:color w:val="000000"/>
          <w:shd w:val="clear" w:color="auto" w:fill="FFFFFF"/>
        </w:rPr>
        <w:t xml:space="preserve">свободному и безопасному проходу граждан </w:t>
      </w:r>
      <w:r w:rsidRPr="000B5809">
        <w:rPr>
          <w:color w:val="000000"/>
        </w:rPr>
        <w:t>наледи на прилегающих территориях.</w:t>
      </w:r>
    </w:p>
    <w:p w:rsidR="000B5809" w:rsidRPr="000B5809" w:rsidRDefault="000B5809" w:rsidP="002C134B">
      <w:pPr>
        <w:ind w:firstLine="709"/>
        <w:jc w:val="both"/>
        <w:rPr>
          <w:color w:val="000000"/>
        </w:rPr>
      </w:pPr>
      <w:r w:rsidRPr="000B5809">
        <w:rPr>
          <w:color w:val="000000"/>
        </w:rPr>
        <w:t>5. Наличие сосулек на кровлях зданий, сооружений.</w:t>
      </w:r>
    </w:p>
    <w:p w:rsidR="000B5809" w:rsidRPr="000B5809" w:rsidRDefault="000B5809" w:rsidP="002C134B">
      <w:pPr>
        <w:pStyle w:val="s1"/>
        <w:shd w:val="clear" w:color="auto" w:fill="FFFFFF"/>
        <w:ind w:firstLine="709"/>
        <w:rPr>
          <w:rFonts w:ascii="Times New Roman" w:hAnsi="Times New Roman" w:cs="Times New Roman"/>
          <w:color w:val="000000"/>
          <w:sz w:val="24"/>
          <w:szCs w:val="24"/>
        </w:rPr>
      </w:pPr>
      <w:r w:rsidRPr="000B5809">
        <w:rPr>
          <w:rFonts w:ascii="Times New Roman" w:hAnsi="Times New Roman" w:cs="Times New Roman"/>
          <w:color w:val="000000"/>
          <w:sz w:val="24"/>
          <w:szCs w:val="24"/>
        </w:rPr>
        <w:t>6. Наличие ограждений, препятствующих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0B5809" w:rsidRPr="000B5809" w:rsidRDefault="000B5809" w:rsidP="002C134B">
      <w:pPr>
        <w:pStyle w:val="s1"/>
        <w:shd w:val="clear" w:color="auto" w:fill="FFFFFF"/>
        <w:rPr>
          <w:rFonts w:ascii="Times New Roman" w:hAnsi="Times New Roman" w:cs="Times New Roman"/>
          <w:color w:val="000000"/>
          <w:sz w:val="24"/>
          <w:szCs w:val="24"/>
          <w:shd w:val="clear" w:color="auto" w:fill="FFFFFF"/>
        </w:rPr>
      </w:pPr>
      <w:r w:rsidRPr="000B5809">
        <w:rPr>
          <w:rFonts w:ascii="Times New Roman" w:hAnsi="Times New Roman" w:cs="Times New Roman"/>
          <w:color w:val="000000"/>
          <w:sz w:val="24"/>
          <w:szCs w:val="24"/>
          <w:shd w:val="clear" w:color="auto" w:fill="FFFFFF"/>
        </w:rPr>
        <w:t>7. Уничтожение или повреждение специальных знаков, надписей, содержащих информацию, необходимую для эксплуатации инженерных сооружений.</w:t>
      </w:r>
    </w:p>
    <w:p w:rsidR="000B5809" w:rsidRPr="000B5809" w:rsidRDefault="000B5809" w:rsidP="002C134B">
      <w:pPr>
        <w:pStyle w:val="s1"/>
        <w:shd w:val="clear" w:color="auto" w:fill="FFFFFF"/>
        <w:rPr>
          <w:color w:val="000000"/>
          <w:sz w:val="24"/>
          <w:szCs w:val="24"/>
        </w:rPr>
      </w:pPr>
      <w:r w:rsidRPr="000B5809">
        <w:rPr>
          <w:rFonts w:ascii="Times New Roman" w:hAnsi="Times New Roman" w:cs="Times New Roman"/>
          <w:color w:val="000000"/>
          <w:sz w:val="24"/>
          <w:szCs w:val="24"/>
        </w:rPr>
        <w:t>8. Осуществление земляных работ без разрешения на их осуществление либо с превышением срока действия такого разрешения</w:t>
      </w:r>
      <w:r w:rsidRPr="000B5809">
        <w:rPr>
          <w:rStyle w:val="ab"/>
          <w:color w:val="000000"/>
          <w:sz w:val="24"/>
          <w:szCs w:val="24"/>
        </w:rPr>
        <w:t>.</w:t>
      </w:r>
      <w:r w:rsidRPr="000B5809">
        <w:rPr>
          <w:rFonts w:ascii="Times New Roman" w:hAnsi="Times New Roman" w:cs="Times New Roman"/>
          <w:color w:val="000000"/>
          <w:sz w:val="24"/>
          <w:szCs w:val="24"/>
        </w:rPr>
        <w:t xml:space="preserve">  </w:t>
      </w:r>
    </w:p>
    <w:p w:rsidR="000B5809" w:rsidRPr="000B5809" w:rsidRDefault="000B5809" w:rsidP="002C134B">
      <w:pPr>
        <w:ind w:firstLine="709"/>
        <w:jc w:val="both"/>
        <w:rPr>
          <w:color w:val="000000"/>
        </w:rPr>
      </w:pPr>
      <w:r w:rsidRPr="000B5809">
        <w:rPr>
          <w:color w:val="000000"/>
        </w:rPr>
        <w:t>9. Создание препятствий для свободного прохода к зданиям и входам в них, а также для свободных въездов во дворы, обеспечения безопасности пешеходов и безопасного пешеходного движения, включая инвалидов и другие маломобильные группы населения, при осуществлении земляных работ.</w:t>
      </w:r>
    </w:p>
    <w:p w:rsidR="000B5809" w:rsidRPr="000B5809" w:rsidRDefault="000B5809" w:rsidP="002C134B">
      <w:pPr>
        <w:ind w:firstLine="709"/>
        <w:jc w:val="both"/>
        <w:rPr>
          <w:color w:val="000000"/>
        </w:rPr>
      </w:pPr>
      <w:r w:rsidRPr="000B5809">
        <w:rPr>
          <w:color w:val="000000"/>
        </w:rPr>
        <w:t xml:space="preserve">10. Размещение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w:t>
      </w:r>
    </w:p>
    <w:p w:rsidR="000B5809" w:rsidRPr="000B5809" w:rsidRDefault="000B5809" w:rsidP="002C134B">
      <w:pPr>
        <w:pStyle w:val="2"/>
        <w:tabs>
          <w:tab w:val="left" w:pos="1200"/>
        </w:tabs>
        <w:spacing w:after="0" w:line="240" w:lineRule="auto"/>
        <w:ind w:firstLine="709"/>
        <w:jc w:val="both"/>
        <w:rPr>
          <w:color w:val="000000"/>
        </w:rPr>
      </w:pPr>
      <w:r w:rsidRPr="000B5809">
        <w:rPr>
          <w:color w:val="000000"/>
        </w:rPr>
        <w:t xml:space="preserve">11. Удаление (снос), пересадка деревьев и кустарников без порубочного билета или разрешения на пересадку деревьев и кустарников, в случаях, когда удаление (снос) или пересадка должны быть осуществлены исключительно в соответствии с такими документами. </w:t>
      </w:r>
    </w:p>
    <w:p w:rsidR="000B5809" w:rsidRPr="000B5809" w:rsidRDefault="000B5809" w:rsidP="002C134B">
      <w:pPr>
        <w:pStyle w:val="2"/>
        <w:tabs>
          <w:tab w:val="left" w:pos="1200"/>
        </w:tabs>
        <w:spacing w:after="0" w:line="240" w:lineRule="auto"/>
        <w:ind w:firstLine="709"/>
        <w:jc w:val="both"/>
      </w:pPr>
      <w:r w:rsidRPr="000B5809">
        <w:t>12. Выпас сельскохозяйственных животных и птиц на территориях общего пользования.</w:t>
      </w:r>
    </w:p>
    <w:p w:rsidR="000B5809" w:rsidRPr="002C134B" w:rsidRDefault="000B5809" w:rsidP="002C134B">
      <w:pPr>
        <w:jc w:val="center"/>
        <w:rPr>
          <w:b/>
          <w:bCs/>
          <w:color w:val="000000"/>
          <w:u w:val="single"/>
        </w:rPr>
      </w:pPr>
      <w:r w:rsidRPr="002C134B">
        <w:rPr>
          <w:b/>
          <w:bCs/>
          <w:color w:val="000000"/>
          <w:u w:val="single"/>
        </w:rPr>
        <w:t xml:space="preserve">Пояснительная записка </w:t>
      </w:r>
    </w:p>
    <w:p w:rsidR="000B5809" w:rsidRPr="002C134B" w:rsidRDefault="000B5809" w:rsidP="002C134B">
      <w:pPr>
        <w:jc w:val="center"/>
        <w:rPr>
          <w:b/>
          <w:bCs/>
          <w:color w:val="000000"/>
          <w:u w:val="single"/>
        </w:rPr>
      </w:pPr>
      <w:r w:rsidRPr="002C134B">
        <w:rPr>
          <w:b/>
          <w:bCs/>
          <w:color w:val="000000"/>
          <w:u w:val="single"/>
        </w:rPr>
        <w:t xml:space="preserve">к положению о муниципальном контроле в сфере благоустройства </w:t>
      </w:r>
    </w:p>
    <w:p w:rsidR="000B5809" w:rsidRPr="000B5809" w:rsidRDefault="000B5809" w:rsidP="002C134B">
      <w:pPr>
        <w:pStyle w:val="ConsTitle"/>
        <w:widowControl/>
        <w:ind w:firstLine="709"/>
        <w:jc w:val="both"/>
        <w:rPr>
          <w:rFonts w:ascii="Times New Roman" w:hAnsi="Times New Roman" w:cs="Times New Roman"/>
          <w:b w:val="0"/>
          <w:color w:val="000000"/>
          <w:sz w:val="24"/>
          <w:szCs w:val="24"/>
          <w:shd w:val="clear" w:color="auto" w:fill="FFFFFF"/>
          <w:lang w:eastAsia="ru-RU"/>
        </w:rPr>
      </w:pPr>
      <w:r w:rsidRPr="000B5809">
        <w:rPr>
          <w:rFonts w:ascii="Times New Roman" w:hAnsi="Times New Roman" w:cs="Times New Roman"/>
          <w:b w:val="0"/>
          <w:color w:val="000000"/>
          <w:sz w:val="24"/>
          <w:szCs w:val="24"/>
          <w:lang w:eastAsia="ru-RU"/>
        </w:rPr>
        <w:t xml:space="preserve">Положение о муниципальном </w:t>
      </w:r>
      <w:r w:rsidRPr="000B5809">
        <w:rPr>
          <w:rFonts w:ascii="Times New Roman" w:hAnsi="Times New Roman" w:cs="Times New Roman"/>
          <w:b w:val="0"/>
          <w:bCs/>
          <w:color w:val="000000"/>
          <w:sz w:val="24"/>
          <w:szCs w:val="24"/>
        </w:rPr>
        <w:t>контроле в сфере благоустройства</w:t>
      </w:r>
      <w:r w:rsidRPr="000B5809">
        <w:rPr>
          <w:b w:val="0"/>
          <w:bCs/>
          <w:color w:val="000000"/>
          <w:sz w:val="24"/>
          <w:szCs w:val="24"/>
        </w:rPr>
        <w:t xml:space="preserve"> </w:t>
      </w:r>
      <w:r w:rsidRPr="000B5809">
        <w:rPr>
          <w:rFonts w:ascii="Times New Roman" w:hAnsi="Times New Roman" w:cs="Times New Roman"/>
          <w:b w:val="0"/>
          <w:color w:val="000000"/>
          <w:sz w:val="24"/>
          <w:szCs w:val="24"/>
          <w:lang w:eastAsia="ru-RU"/>
        </w:rPr>
        <w:t xml:space="preserve">(далее – Положение) подготовлено в соответствии с </w:t>
      </w:r>
      <w:r w:rsidRPr="000B5809">
        <w:rPr>
          <w:rFonts w:ascii="Times New Roman" w:hAnsi="Times New Roman" w:cs="Times New Roman"/>
          <w:b w:val="0"/>
          <w:color w:val="000000"/>
          <w:sz w:val="24"/>
          <w:szCs w:val="24"/>
        </w:rPr>
        <w:t>пунктом 19 части 1 статьи 14</w:t>
      </w:r>
      <w:r w:rsidRPr="000B5809">
        <w:rPr>
          <w:rFonts w:ascii="Times New Roman" w:hAnsi="Times New Roman" w:cs="Times New Roman"/>
          <w:b w:val="0"/>
          <w:color w:val="000000"/>
          <w:sz w:val="24"/>
          <w:szCs w:val="24"/>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0B5809">
        <w:rPr>
          <w:rFonts w:ascii="Times New Roman" w:hAnsi="Times New Roman" w:cs="Times New Roman"/>
          <w:b w:val="0"/>
          <w:color w:val="000000"/>
          <w:sz w:val="24"/>
          <w:szCs w:val="24"/>
        </w:rPr>
        <w:t xml:space="preserve"> </w:t>
      </w:r>
      <w:r w:rsidRPr="000B5809">
        <w:rPr>
          <w:rFonts w:ascii="Times New Roman" w:hAnsi="Times New Roman" w:cs="Times New Roman"/>
          <w:b w:val="0"/>
          <w:color w:val="000000"/>
          <w:sz w:val="24"/>
          <w:szCs w:val="24"/>
          <w:lang w:eastAsia="ru-RU"/>
        </w:rPr>
        <w:t xml:space="preserve">и Федеральным законом от 31.07.2020 № 248-ФЗ «О государственном контроле (надзоре) и муниципальном контроле в Российской Федерации» (далее – Федеральный закон № 248-ФЗ) </w:t>
      </w:r>
      <w:r w:rsidRPr="000B5809">
        <w:rPr>
          <w:rFonts w:ascii="Times New Roman" w:hAnsi="Times New Roman" w:cs="Times New Roman"/>
          <w:b w:val="0"/>
          <w:color w:val="000000"/>
          <w:sz w:val="24"/>
          <w:szCs w:val="24"/>
          <w:shd w:val="clear" w:color="auto" w:fill="FFFFFF"/>
          <w:lang w:eastAsia="ru-RU"/>
        </w:rPr>
        <w:t>и подлежит утверждению решением представительного органа муниципального образования и введению в действие не ранее 1 января 2022 года.</w:t>
      </w:r>
    </w:p>
    <w:p w:rsidR="000B5809" w:rsidRPr="000B5809" w:rsidRDefault="000B5809" w:rsidP="002C134B">
      <w:pPr>
        <w:pStyle w:val="ConsTitle"/>
        <w:widowControl/>
        <w:ind w:firstLine="709"/>
        <w:jc w:val="both"/>
        <w:rPr>
          <w:rFonts w:ascii="Times New Roman" w:hAnsi="Times New Roman" w:cs="Times New Roman"/>
          <w:b w:val="0"/>
          <w:color w:val="000000"/>
          <w:sz w:val="24"/>
          <w:szCs w:val="24"/>
          <w:shd w:val="clear" w:color="auto" w:fill="FFFFFF"/>
          <w:lang w:eastAsia="ru-RU"/>
        </w:rPr>
      </w:pPr>
      <w:r w:rsidRPr="000B5809">
        <w:rPr>
          <w:rFonts w:ascii="Times New Roman" w:hAnsi="Times New Roman" w:cs="Times New Roman"/>
          <w:b w:val="0"/>
          <w:color w:val="000000"/>
          <w:sz w:val="24"/>
          <w:szCs w:val="24"/>
          <w:shd w:val="clear" w:color="auto" w:fill="FFFFFF"/>
          <w:lang w:eastAsia="ru-RU"/>
        </w:rPr>
        <w:t xml:space="preserve">1. Обращаем внимание, что со дня вступления Положения прекращают действие ранее принятые в поселении муниципальные правовые акты по вопросам осуществления </w:t>
      </w:r>
      <w:r w:rsidRPr="000B5809">
        <w:rPr>
          <w:rFonts w:ascii="Times New Roman" w:hAnsi="Times New Roman" w:cs="Times New Roman"/>
          <w:b w:val="0"/>
          <w:color w:val="000000"/>
          <w:sz w:val="24"/>
          <w:szCs w:val="24"/>
          <w:lang w:eastAsia="ru-RU"/>
        </w:rPr>
        <w:t xml:space="preserve">муниципального </w:t>
      </w:r>
      <w:r w:rsidRPr="000B5809">
        <w:rPr>
          <w:rFonts w:ascii="Times New Roman" w:hAnsi="Times New Roman" w:cs="Times New Roman"/>
          <w:b w:val="0"/>
          <w:bCs/>
          <w:color w:val="000000"/>
          <w:sz w:val="24"/>
          <w:szCs w:val="24"/>
        </w:rPr>
        <w:t>контроля в сфере благоустройства</w:t>
      </w:r>
      <w:r w:rsidRPr="000B5809">
        <w:rPr>
          <w:rFonts w:ascii="Times New Roman" w:hAnsi="Times New Roman" w:cs="Times New Roman"/>
          <w:b w:val="0"/>
          <w:color w:val="000000"/>
          <w:sz w:val="24"/>
          <w:szCs w:val="24"/>
          <w:shd w:val="clear" w:color="auto" w:fill="FFFFFF"/>
          <w:lang w:eastAsia="ru-RU"/>
        </w:rPr>
        <w:t>. Соответственно, до 1 января 2022 года должны быть приняты необходимые муниципальные правовые акты с учетом компетенции органов местного самоуправления поселения о признании со дня вступления Положения утратившими силу таких актов (положение о данном виде контроля, программа профилактики, административный регламент осуществления контроля).</w:t>
      </w:r>
    </w:p>
    <w:p w:rsidR="000B5809" w:rsidRPr="000B5809" w:rsidRDefault="000B5809" w:rsidP="002C134B">
      <w:pPr>
        <w:pStyle w:val="ConsTitle"/>
        <w:ind w:firstLine="709"/>
        <w:jc w:val="both"/>
        <w:rPr>
          <w:rFonts w:ascii="Times New Roman" w:hAnsi="Times New Roman" w:cs="Times New Roman"/>
          <w:b w:val="0"/>
          <w:color w:val="000000"/>
          <w:sz w:val="24"/>
          <w:szCs w:val="24"/>
          <w:shd w:val="clear" w:color="auto" w:fill="FFFFFF"/>
          <w:lang w:eastAsia="ru-RU"/>
        </w:rPr>
      </w:pPr>
      <w:r w:rsidRPr="000B5809">
        <w:rPr>
          <w:rFonts w:ascii="Times New Roman" w:hAnsi="Times New Roman" w:cs="Times New Roman"/>
          <w:b w:val="0"/>
          <w:color w:val="000000"/>
          <w:sz w:val="24"/>
          <w:szCs w:val="24"/>
          <w:shd w:val="clear" w:color="auto" w:fill="FFFFFF"/>
          <w:lang w:eastAsia="ru-RU"/>
        </w:rPr>
        <w:lastRenderedPageBreak/>
        <w:t xml:space="preserve">2. Если полномочие по осуществлению данного вида муниципального контроля передано поселениями на основании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то в такой ситуации нужно учитывать содержание соглашения о передаче полномочий. </w:t>
      </w:r>
    </w:p>
    <w:p w:rsidR="000B5809" w:rsidRPr="00E3373D" w:rsidRDefault="000B5809" w:rsidP="002C134B">
      <w:pPr>
        <w:pStyle w:val="ConsTitle"/>
        <w:ind w:firstLine="709"/>
        <w:jc w:val="both"/>
        <w:rPr>
          <w:rFonts w:ascii="Times New Roman" w:hAnsi="Times New Roman" w:cs="Times New Roman"/>
          <w:b w:val="0"/>
          <w:color w:val="000000"/>
          <w:sz w:val="22"/>
          <w:szCs w:val="22"/>
          <w:shd w:val="clear" w:color="auto" w:fill="FFFFFF"/>
          <w:lang w:eastAsia="ru-RU"/>
        </w:rPr>
      </w:pPr>
      <w:r w:rsidRPr="000B5809">
        <w:rPr>
          <w:rFonts w:ascii="Times New Roman" w:hAnsi="Times New Roman" w:cs="Times New Roman"/>
          <w:b w:val="0"/>
          <w:color w:val="000000"/>
          <w:sz w:val="24"/>
          <w:szCs w:val="24"/>
          <w:shd w:val="clear" w:color="auto" w:fill="FFFFFF"/>
          <w:lang w:eastAsia="ru-RU"/>
        </w:rPr>
        <w:t xml:space="preserve">Как правило, при заключении вышеназванных соглашений о передаче полномочий указывается, что передается полномочие по решению определенного вопроса местного значения поселения, и не указывается, что органам местного самоуправления муниципального района передается и полномочие по нормативному регулированию данного вопроса. К тому же зачастую соглашения о передаче полномочий заключаются администрациями муниципального района и поселения. По смыслу части 4 статьи 15 </w:t>
      </w:r>
      <w:r w:rsidRPr="000B5809">
        <w:rPr>
          <w:rFonts w:ascii="Times New Roman" w:hAnsi="Times New Roman" w:cs="Times New Roman"/>
          <w:b w:val="0"/>
          <w:color w:val="000000"/>
          <w:sz w:val="24"/>
          <w:szCs w:val="24"/>
          <w:lang w:eastAsia="ru-RU"/>
        </w:rPr>
        <w:t xml:space="preserve">Федерального закона от 06.10.2003 № 131-ФЗ «Об общих принципах организации местного самоуправления в Российской Федерации» полномочие передаётся (и соответственно соглашение заключается) тем органом местного самоуправления, который обладает этим полномочием. Положение о виде муниципального контроля должно быть утверждено именно представительным органом муниципального образования. Поэтому, если соглашение между представительными органами муниципального района и </w:t>
      </w:r>
      <w:r w:rsidRPr="00E3373D">
        <w:rPr>
          <w:rFonts w:ascii="Times New Roman" w:hAnsi="Times New Roman" w:cs="Times New Roman"/>
          <w:b w:val="0"/>
          <w:color w:val="000000"/>
          <w:sz w:val="22"/>
          <w:szCs w:val="22"/>
          <w:lang w:eastAsia="ru-RU"/>
        </w:rPr>
        <w:t>поселения по вопросу передачи полномочия об утверждении положения о виде муниципального контроля не заключено</w:t>
      </w:r>
      <w:r w:rsidRPr="00E3373D">
        <w:rPr>
          <w:rFonts w:ascii="Times New Roman" w:hAnsi="Times New Roman" w:cs="Times New Roman"/>
          <w:b w:val="0"/>
          <w:color w:val="000000"/>
          <w:sz w:val="22"/>
          <w:szCs w:val="22"/>
          <w:shd w:val="clear" w:color="auto" w:fill="FFFFFF"/>
          <w:lang w:eastAsia="ru-RU"/>
        </w:rPr>
        <w:t xml:space="preserve">, принятие правового акта, утверждающего </w:t>
      </w:r>
      <w:r w:rsidRPr="00E3373D">
        <w:rPr>
          <w:rFonts w:ascii="Times New Roman" w:hAnsi="Times New Roman" w:cs="Times New Roman"/>
          <w:b w:val="0"/>
          <w:color w:val="000000"/>
          <w:sz w:val="22"/>
          <w:szCs w:val="22"/>
          <w:lang w:eastAsia="ru-RU"/>
        </w:rPr>
        <w:t>положение о виде муниципального контроля</w:t>
      </w:r>
      <w:r w:rsidRPr="00E3373D">
        <w:rPr>
          <w:rFonts w:ascii="Times New Roman" w:hAnsi="Times New Roman" w:cs="Times New Roman"/>
          <w:b w:val="0"/>
          <w:color w:val="000000"/>
          <w:sz w:val="22"/>
          <w:szCs w:val="22"/>
          <w:shd w:val="clear" w:color="auto" w:fill="FFFFFF"/>
          <w:lang w:eastAsia="ru-RU"/>
        </w:rPr>
        <w:t xml:space="preserve">, остается в компетенции представительного органа поселения. </w:t>
      </w:r>
    </w:p>
    <w:p w:rsidR="000B5809" w:rsidRPr="00E3373D" w:rsidRDefault="000B5809" w:rsidP="002C134B">
      <w:pPr>
        <w:pStyle w:val="ConsTitle"/>
        <w:widowControl/>
        <w:ind w:firstLine="709"/>
        <w:jc w:val="both"/>
        <w:rPr>
          <w:rFonts w:ascii="Times New Roman" w:hAnsi="Times New Roman" w:cs="Times New Roman"/>
          <w:b w:val="0"/>
          <w:color w:val="000000"/>
          <w:sz w:val="22"/>
          <w:szCs w:val="22"/>
          <w:shd w:val="clear" w:color="auto" w:fill="FFFFFF"/>
          <w:lang w:eastAsia="ru-RU"/>
        </w:rPr>
      </w:pPr>
      <w:r w:rsidRPr="00E3373D">
        <w:rPr>
          <w:rFonts w:ascii="Times New Roman" w:hAnsi="Times New Roman" w:cs="Times New Roman"/>
          <w:b w:val="0"/>
          <w:color w:val="000000"/>
          <w:sz w:val="22"/>
          <w:szCs w:val="22"/>
          <w:shd w:val="clear" w:color="auto" w:fill="FFFFFF"/>
          <w:lang w:eastAsia="ru-RU"/>
        </w:rPr>
        <w:t xml:space="preserve">3. Согласно Положению, система оценки и управления рисками при осуществлении </w:t>
      </w:r>
      <w:r w:rsidRPr="00E3373D">
        <w:rPr>
          <w:rFonts w:ascii="Times New Roman" w:hAnsi="Times New Roman" w:cs="Times New Roman"/>
          <w:b w:val="0"/>
          <w:color w:val="000000"/>
          <w:sz w:val="22"/>
          <w:szCs w:val="22"/>
          <w:lang w:eastAsia="ru-RU"/>
        </w:rPr>
        <w:t xml:space="preserve">муниципального </w:t>
      </w:r>
      <w:r w:rsidRPr="00E3373D">
        <w:rPr>
          <w:rFonts w:ascii="Times New Roman" w:hAnsi="Times New Roman" w:cs="Times New Roman"/>
          <w:b w:val="0"/>
          <w:bCs/>
          <w:color w:val="000000"/>
          <w:sz w:val="22"/>
          <w:szCs w:val="22"/>
        </w:rPr>
        <w:t>контроля в сфере благоустройства</w:t>
      </w:r>
      <w:r w:rsidRPr="00E3373D">
        <w:rPr>
          <w:rFonts w:ascii="Times New Roman" w:hAnsi="Times New Roman" w:cs="Times New Roman"/>
          <w:b w:val="0"/>
          <w:color w:val="000000"/>
          <w:sz w:val="22"/>
          <w:szCs w:val="22"/>
          <w:shd w:val="clear" w:color="auto" w:fill="FFFFFF"/>
          <w:lang w:eastAsia="ru-RU"/>
        </w:rPr>
        <w:t xml:space="preserve"> применяется.</w:t>
      </w:r>
    </w:p>
    <w:p w:rsidR="000B5809" w:rsidRPr="00E3373D" w:rsidRDefault="000B5809" w:rsidP="002C134B">
      <w:pPr>
        <w:pStyle w:val="ConsTitle"/>
        <w:widowControl/>
        <w:ind w:firstLine="709"/>
        <w:jc w:val="both"/>
        <w:rPr>
          <w:rFonts w:ascii="Times New Roman" w:hAnsi="Times New Roman" w:cs="Times New Roman"/>
          <w:b w:val="0"/>
          <w:color w:val="000000"/>
          <w:sz w:val="22"/>
          <w:szCs w:val="22"/>
          <w:shd w:val="clear" w:color="auto" w:fill="FFFFFF"/>
          <w:lang w:eastAsia="ru-RU"/>
        </w:rPr>
      </w:pPr>
      <w:r w:rsidRPr="00E3373D">
        <w:rPr>
          <w:rFonts w:ascii="Times New Roman" w:hAnsi="Times New Roman" w:cs="Times New Roman"/>
          <w:b w:val="0"/>
          <w:color w:val="000000"/>
          <w:sz w:val="22"/>
          <w:szCs w:val="22"/>
          <w:shd w:val="clear" w:color="auto" w:fill="FFFFFF"/>
          <w:lang w:eastAsia="ru-RU"/>
        </w:rPr>
        <w:t xml:space="preserve">Соответственно, должны быть подготовлены перечни объектов муниципального контроля по первым двум группам риска (высокий и средний риски) для целей определения периодичности плановых контрольных мероприятий. Последняя группа риска (низкий риск) определяется по остаточному принципу и включает в себя объекты контроля, не отнесенные к первым двум группам риска. </w:t>
      </w:r>
    </w:p>
    <w:p w:rsidR="000B5809" w:rsidRPr="00E3373D" w:rsidRDefault="000B5809" w:rsidP="002C134B">
      <w:pPr>
        <w:ind w:firstLine="709"/>
        <w:jc w:val="both"/>
        <w:rPr>
          <w:bCs/>
          <w:color w:val="000000"/>
          <w:sz w:val="22"/>
          <w:szCs w:val="22"/>
          <w:shd w:val="clear" w:color="auto" w:fill="FFFFFF"/>
        </w:rPr>
      </w:pPr>
      <w:r w:rsidRPr="00E3373D">
        <w:rPr>
          <w:color w:val="000000"/>
          <w:sz w:val="22"/>
          <w:szCs w:val="22"/>
          <w:shd w:val="clear" w:color="auto" w:fill="FFFFFF"/>
        </w:rPr>
        <w:t>4. Перечень обязательных требований в пункте 1.6 Положения сформулирован исходя из предмета</w:t>
      </w:r>
      <w:r w:rsidRPr="00E3373D">
        <w:rPr>
          <w:color w:val="000000"/>
          <w:sz w:val="22"/>
          <w:szCs w:val="22"/>
        </w:rPr>
        <w:t xml:space="preserve"> регулирования правил благоустройства территории, в том числе с учетом требований статьи 45.1</w:t>
      </w:r>
      <w:r w:rsidRPr="00E3373D">
        <w:rPr>
          <w:b/>
          <w:color w:val="000000"/>
          <w:sz w:val="22"/>
          <w:szCs w:val="22"/>
          <w:shd w:val="clear" w:color="auto" w:fill="FFFFFF"/>
        </w:rPr>
        <w:t xml:space="preserve"> </w:t>
      </w:r>
      <w:r w:rsidRPr="00E3373D">
        <w:rPr>
          <w:bCs/>
          <w:color w:val="000000"/>
          <w:sz w:val="22"/>
          <w:szCs w:val="22"/>
          <w:shd w:val="clear" w:color="auto" w:fill="FFFFFF"/>
        </w:rPr>
        <w:t xml:space="preserve">Федерального закона от 06.10.2003 № 131-ФЗ «Об общих принципах организации местного самоуправления в Российской Федерации». </w:t>
      </w:r>
    </w:p>
    <w:p w:rsidR="000B5809" w:rsidRPr="00E3373D" w:rsidRDefault="000B5809" w:rsidP="002C134B">
      <w:pPr>
        <w:ind w:firstLine="709"/>
        <w:jc w:val="both"/>
        <w:rPr>
          <w:color w:val="000000"/>
          <w:sz w:val="22"/>
          <w:szCs w:val="22"/>
          <w:shd w:val="clear" w:color="auto" w:fill="FFFFFF"/>
        </w:rPr>
      </w:pPr>
      <w:r w:rsidRPr="00E3373D">
        <w:rPr>
          <w:bCs/>
          <w:color w:val="000000"/>
          <w:sz w:val="22"/>
          <w:szCs w:val="22"/>
          <w:shd w:val="clear" w:color="auto" w:fill="FFFFFF"/>
        </w:rPr>
        <w:t xml:space="preserve">Конкретизация положений в подпунктах пункта </w:t>
      </w:r>
      <w:r w:rsidRPr="00E3373D">
        <w:rPr>
          <w:color w:val="000000"/>
          <w:sz w:val="22"/>
          <w:szCs w:val="22"/>
          <w:shd w:val="clear" w:color="auto" w:fill="FFFFFF"/>
        </w:rPr>
        <w:t>1.6 Положения осуществлена на примере составов административных правонарушений в сфере благоустройства, предусмотренных Законом Самарской области от 01.11.2007 № 115-ГД</w:t>
      </w:r>
      <w:r w:rsidRPr="00E3373D">
        <w:rPr>
          <w:color w:val="000000"/>
          <w:sz w:val="22"/>
          <w:szCs w:val="22"/>
        </w:rPr>
        <w:t xml:space="preserve"> </w:t>
      </w:r>
      <w:r w:rsidRPr="00E3373D">
        <w:rPr>
          <w:color w:val="000000"/>
          <w:sz w:val="22"/>
          <w:szCs w:val="22"/>
          <w:shd w:val="clear" w:color="auto" w:fill="FFFFFF"/>
        </w:rPr>
        <w:t xml:space="preserve">«Об административных правонарушениях на территории Самарской области». При адаптации </w:t>
      </w:r>
      <w:r w:rsidRPr="00E3373D">
        <w:rPr>
          <w:bCs/>
          <w:color w:val="000000"/>
          <w:sz w:val="22"/>
          <w:szCs w:val="22"/>
          <w:shd w:val="clear" w:color="auto" w:fill="FFFFFF"/>
        </w:rPr>
        <w:t xml:space="preserve">положений пункта </w:t>
      </w:r>
      <w:r w:rsidRPr="00E3373D">
        <w:rPr>
          <w:color w:val="000000"/>
          <w:sz w:val="22"/>
          <w:szCs w:val="22"/>
          <w:shd w:val="clear" w:color="auto" w:fill="FFFFFF"/>
        </w:rPr>
        <w:t xml:space="preserve">1.6 Положения к нуждам поселения иного субъекта Российской Федерации необходимо учитывать положения закона соответствующего субъекта Российской Федерации, определяющие конкретные составы административных правонарушений в сфере благоустройства. </w:t>
      </w:r>
    </w:p>
    <w:p w:rsidR="000B5809" w:rsidRPr="00E3373D" w:rsidRDefault="000B5809" w:rsidP="002C134B">
      <w:pPr>
        <w:pStyle w:val="ConsPlusTitle"/>
        <w:ind w:firstLine="709"/>
        <w:jc w:val="both"/>
        <w:rPr>
          <w:rFonts w:ascii="Times New Roman" w:hAnsi="Times New Roman" w:cs="Times New Roman"/>
          <w:b w:val="0"/>
          <w:bCs w:val="0"/>
        </w:rPr>
      </w:pPr>
      <w:r w:rsidRPr="00E3373D">
        <w:rPr>
          <w:rFonts w:ascii="Times New Roman" w:hAnsi="Times New Roman" w:cs="Times New Roman"/>
          <w:b w:val="0"/>
          <w:bCs w:val="0"/>
          <w:color w:val="000000"/>
        </w:rPr>
        <w:t>Индикаторы риска нарушения обязательных требований, используемые для определения необходимости проведения внеплановых</w:t>
      </w:r>
      <w:r w:rsidRPr="00E3373D">
        <w:rPr>
          <w:rFonts w:ascii="Times New Roman" w:hAnsi="Times New Roman" w:cs="Times New Roman"/>
          <w:b w:val="0"/>
          <w:bCs w:val="0"/>
        </w:rPr>
        <w:t xml:space="preserve"> </w:t>
      </w:r>
      <w:r w:rsidRPr="00E3373D">
        <w:rPr>
          <w:rFonts w:ascii="Times New Roman" w:hAnsi="Times New Roman" w:cs="Times New Roman"/>
          <w:b w:val="0"/>
          <w:bCs w:val="0"/>
          <w:color w:val="000000"/>
        </w:rPr>
        <w:t>проверок при осуществлении контроля в сфере благоустройства (Приложение № 2 к Положению), определены по наиболее значимым аспектам административных правонарушений в сфере благоустройства.</w:t>
      </w:r>
    </w:p>
    <w:p w:rsidR="000B5809" w:rsidRPr="00E3373D" w:rsidRDefault="000B5809" w:rsidP="002C134B">
      <w:pPr>
        <w:pStyle w:val="ConsTitle"/>
        <w:ind w:firstLine="709"/>
        <w:jc w:val="both"/>
        <w:rPr>
          <w:rFonts w:ascii="Times New Roman" w:hAnsi="Times New Roman" w:cs="Times New Roman"/>
          <w:b w:val="0"/>
          <w:color w:val="000000"/>
          <w:sz w:val="22"/>
          <w:szCs w:val="22"/>
          <w:shd w:val="clear" w:color="auto" w:fill="FFFFFF"/>
          <w:lang w:eastAsia="ru-RU"/>
        </w:rPr>
      </w:pPr>
      <w:r w:rsidRPr="00E3373D">
        <w:rPr>
          <w:rFonts w:ascii="Times New Roman" w:hAnsi="Times New Roman" w:cs="Times New Roman"/>
          <w:b w:val="0"/>
          <w:color w:val="000000"/>
          <w:sz w:val="22"/>
          <w:szCs w:val="22"/>
          <w:shd w:val="clear" w:color="auto" w:fill="FFFFFF"/>
          <w:lang w:eastAsia="ru-RU"/>
        </w:rPr>
        <w:t>5. Положением предусмотрено проведение следующих видов профилактических мероприятий:</w:t>
      </w:r>
    </w:p>
    <w:p w:rsidR="000B5809" w:rsidRPr="00E3373D" w:rsidRDefault="000B5809" w:rsidP="002C134B">
      <w:pPr>
        <w:pStyle w:val="ConsTitle"/>
        <w:ind w:firstLine="709"/>
        <w:jc w:val="both"/>
        <w:rPr>
          <w:rFonts w:ascii="Times New Roman" w:hAnsi="Times New Roman" w:cs="Times New Roman"/>
          <w:b w:val="0"/>
          <w:color w:val="000000"/>
          <w:sz w:val="22"/>
          <w:szCs w:val="22"/>
          <w:shd w:val="clear" w:color="auto" w:fill="FFFFFF"/>
          <w:lang w:eastAsia="ru-RU"/>
        </w:rPr>
      </w:pPr>
      <w:r w:rsidRPr="00E3373D">
        <w:rPr>
          <w:rFonts w:ascii="Times New Roman" w:hAnsi="Times New Roman" w:cs="Times New Roman"/>
          <w:b w:val="0"/>
          <w:color w:val="000000"/>
          <w:sz w:val="22"/>
          <w:szCs w:val="22"/>
          <w:shd w:val="clear" w:color="auto" w:fill="FFFFFF"/>
          <w:lang w:eastAsia="ru-RU"/>
        </w:rPr>
        <w:t>1) информирование;</w:t>
      </w:r>
    </w:p>
    <w:p w:rsidR="000B5809" w:rsidRPr="00E3373D" w:rsidRDefault="000B5809" w:rsidP="002C134B">
      <w:pPr>
        <w:pStyle w:val="ConsTitle"/>
        <w:ind w:firstLine="709"/>
        <w:jc w:val="both"/>
        <w:rPr>
          <w:rFonts w:ascii="Times New Roman" w:hAnsi="Times New Roman" w:cs="Times New Roman"/>
          <w:b w:val="0"/>
          <w:color w:val="000000"/>
          <w:sz w:val="22"/>
          <w:szCs w:val="22"/>
          <w:shd w:val="clear" w:color="auto" w:fill="FFFFFF"/>
          <w:lang w:eastAsia="ru-RU"/>
        </w:rPr>
      </w:pPr>
      <w:r w:rsidRPr="00E3373D">
        <w:rPr>
          <w:rFonts w:ascii="Times New Roman" w:hAnsi="Times New Roman" w:cs="Times New Roman"/>
          <w:b w:val="0"/>
          <w:color w:val="000000"/>
          <w:sz w:val="22"/>
          <w:szCs w:val="22"/>
          <w:shd w:val="clear" w:color="auto" w:fill="FFFFFF"/>
          <w:lang w:eastAsia="ru-RU"/>
        </w:rPr>
        <w:t>2) обобщение правоприменительной практики;</w:t>
      </w:r>
    </w:p>
    <w:p w:rsidR="000B5809" w:rsidRPr="00E3373D" w:rsidRDefault="000B5809" w:rsidP="002C134B">
      <w:pPr>
        <w:pStyle w:val="ConsTitle"/>
        <w:ind w:firstLine="709"/>
        <w:jc w:val="both"/>
        <w:rPr>
          <w:rFonts w:ascii="Times New Roman" w:hAnsi="Times New Roman" w:cs="Times New Roman"/>
          <w:b w:val="0"/>
          <w:color w:val="000000"/>
          <w:sz w:val="22"/>
          <w:szCs w:val="22"/>
          <w:shd w:val="clear" w:color="auto" w:fill="FFFFFF"/>
          <w:lang w:eastAsia="ru-RU"/>
        </w:rPr>
      </w:pPr>
      <w:r w:rsidRPr="00E3373D">
        <w:rPr>
          <w:rFonts w:ascii="Times New Roman" w:hAnsi="Times New Roman" w:cs="Times New Roman"/>
          <w:b w:val="0"/>
          <w:color w:val="000000"/>
          <w:sz w:val="22"/>
          <w:szCs w:val="22"/>
          <w:shd w:val="clear" w:color="auto" w:fill="FFFFFF"/>
          <w:lang w:eastAsia="ru-RU"/>
        </w:rPr>
        <w:t>3) объявление предостережений;</w:t>
      </w:r>
    </w:p>
    <w:p w:rsidR="000B5809" w:rsidRPr="00E3373D" w:rsidRDefault="000B5809" w:rsidP="002C134B">
      <w:pPr>
        <w:pStyle w:val="ConsTitle"/>
        <w:ind w:firstLine="709"/>
        <w:jc w:val="both"/>
        <w:rPr>
          <w:rFonts w:ascii="Times New Roman" w:hAnsi="Times New Roman" w:cs="Times New Roman"/>
          <w:b w:val="0"/>
          <w:color w:val="000000"/>
          <w:sz w:val="22"/>
          <w:szCs w:val="22"/>
          <w:shd w:val="clear" w:color="auto" w:fill="FFFFFF"/>
          <w:lang w:eastAsia="ru-RU"/>
        </w:rPr>
      </w:pPr>
      <w:r w:rsidRPr="00E3373D">
        <w:rPr>
          <w:rFonts w:ascii="Times New Roman" w:hAnsi="Times New Roman" w:cs="Times New Roman"/>
          <w:b w:val="0"/>
          <w:color w:val="000000"/>
          <w:sz w:val="22"/>
          <w:szCs w:val="22"/>
          <w:shd w:val="clear" w:color="auto" w:fill="FFFFFF"/>
          <w:lang w:eastAsia="ru-RU"/>
        </w:rPr>
        <w:t>4) консультирование;</w:t>
      </w:r>
    </w:p>
    <w:p w:rsidR="000B5809" w:rsidRPr="00E3373D" w:rsidRDefault="000B5809" w:rsidP="002C134B">
      <w:pPr>
        <w:pStyle w:val="ConsTitle"/>
        <w:ind w:firstLine="709"/>
        <w:jc w:val="both"/>
        <w:rPr>
          <w:rFonts w:ascii="Times New Roman" w:hAnsi="Times New Roman" w:cs="Times New Roman"/>
          <w:b w:val="0"/>
          <w:color w:val="000000"/>
          <w:sz w:val="22"/>
          <w:szCs w:val="22"/>
          <w:shd w:val="clear" w:color="auto" w:fill="FFFFFF"/>
          <w:lang w:eastAsia="ru-RU"/>
        </w:rPr>
      </w:pPr>
      <w:r w:rsidRPr="00E3373D">
        <w:rPr>
          <w:rFonts w:ascii="Times New Roman" w:hAnsi="Times New Roman" w:cs="Times New Roman"/>
          <w:b w:val="0"/>
          <w:color w:val="000000"/>
          <w:sz w:val="22"/>
          <w:szCs w:val="22"/>
          <w:shd w:val="clear" w:color="auto" w:fill="FFFFFF"/>
          <w:lang w:eastAsia="ru-RU"/>
        </w:rPr>
        <w:t>5) профилактический визит.</w:t>
      </w:r>
    </w:p>
    <w:p w:rsidR="000B5809" w:rsidRPr="00E3373D" w:rsidRDefault="000B5809" w:rsidP="002C134B">
      <w:pPr>
        <w:pStyle w:val="ConsTitle"/>
        <w:ind w:firstLine="709"/>
        <w:jc w:val="both"/>
        <w:rPr>
          <w:rFonts w:ascii="Times New Roman" w:hAnsi="Times New Roman" w:cs="Times New Roman"/>
          <w:b w:val="0"/>
          <w:color w:val="000000"/>
          <w:sz w:val="22"/>
          <w:szCs w:val="22"/>
          <w:shd w:val="clear" w:color="auto" w:fill="FFFFFF"/>
          <w:lang w:eastAsia="ru-RU"/>
        </w:rPr>
      </w:pPr>
      <w:r w:rsidRPr="00E3373D">
        <w:rPr>
          <w:rFonts w:ascii="Times New Roman" w:hAnsi="Times New Roman" w:cs="Times New Roman"/>
          <w:b w:val="0"/>
          <w:color w:val="000000"/>
          <w:sz w:val="22"/>
          <w:szCs w:val="22"/>
          <w:shd w:val="clear" w:color="auto" w:fill="FFFFFF"/>
          <w:lang w:eastAsia="ru-RU"/>
        </w:rPr>
        <w:t>Меры стимулирования добросовестности и самообследование в качестве профилактических мероприятий Положением не установлены.</w:t>
      </w:r>
    </w:p>
    <w:p w:rsidR="000B5809" w:rsidRPr="00E3373D" w:rsidRDefault="000B5809" w:rsidP="002C134B">
      <w:pPr>
        <w:pStyle w:val="ConsTitle"/>
        <w:ind w:firstLine="709"/>
        <w:jc w:val="both"/>
        <w:rPr>
          <w:rFonts w:ascii="Times New Roman" w:hAnsi="Times New Roman" w:cs="Times New Roman"/>
          <w:color w:val="000000"/>
          <w:sz w:val="22"/>
          <w:szCs w:val="22"/>
        </w:rPr>
      </w:pPr>
      <w:r w:rsidRPr="00E3373D">
        <w:rPr>
          <w:rFonts w:ascii="Times New Roman" w:hAnsi="Times New Roman" w:cs="Times New Roman"/>
          <w:b w:val="0"/>
          <w:color w:val="000000"/>
          <w:sz w:val="22"/>
          <w:szCs w:val="22"/>
          <w:shd w:val="clear" w:color="auto" w:fill="FFFFFF"/>
          <w:lang w:eastAsia="ru-RU"/>
        </w:rPr>
        <w:t xml:space="preserve">Полагаем также необходимым отметить, что об обязательных требованиях, предъявляемых к объектам контроля, </w:t>
      </w:r>
      <w:r w:rsidRPr="00E3373D">
        <w:rPr>
          <w:rFonts w:ascii="Times New Roman" w:hAnsi="Times New Roman" w:cs="Times New Roman"/>
          <w:b w:val="0"/>
          <w:bCs/>
          <w:color w:val="000000"/>
          <w:sz w:val="22"/>
          <w:szCs w:val="22"/>
        </w:rPr>
        <w:t xml:space="preserve">их соответствии критериям риска, а также о видах, содержании и об интенсивности контрольных мероприятий, проводимых в отношении объектов контроля в сфере благоустройства, исходя из их отнесения к соответствующей категории риска, </w:t>
      </w:r>
      <w:r w:rsidRPr="00E3373D">
        <w:rPr>
          <w:rFonts w:ascii="Times New Roman" w:hAnsi="Times New Roman" w:cs="Times New Roman"/>
          <w:b w:val="0"/>
          <w:color w:val="000000"/>
          <w:sz w:val="22"/>
          <w:szCs w:val="22"/>
          <w:shd w:val="clear" w:color="auto" w:fill="FFFFFF"/>
          <w:lang w:eastAsia="ru-RU"/>
        </w:rPr>
        <w:t xml:space="preserve">орган муниципального контроля может осуществлять </w:t>
      </w:r>
      <w:r w:rsidRPr="00E3373D">
        <w:rPr>
          <w:rFonts w:ascii="Times New Roman" w:hAnsi="Times New Roman" w:cs="Times New Roman"/>
          <w:b w:val="0"/>
          <w:bCs/>
          <w:color w:val="000000"/>
          <w:sz w:val="22"/>
          <w:szCs w:val="22"/>
        </w:rPr>
        <w:t>информирование и консультирование в устной форме на собраниях и конференциях граждан.</w:t>
      </w:r>
    </w:p>
    <w:p w:rsidR="00E3373D" w:rsidRDefault="00E3373D" w:rsidP="000B5809">
      <w:pPr>
        <w:autoSpaceDE w:val="0"/>
        <w:autoSpaceDN w:val="0"/>
        <w:adjustRightInd w:val="0"/>
        <w:jc w:val="center"/>
      </w:pPr>
      <w:r>
        <w:rPr>
          <w:noProof/>
        </w:rPr>
        <w:lastRenderedPageBreak/>
        <w:drawing>
          <wp:inline distT="0" distB="0" distL="0" distR="0">
            <wp:extent cx="5940425" cy="8163969"/>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40425" cy="8163969"/>
                    </a:xfrm>
                    <a:prstGeom prst="rect">
                      <a:avLst/>
                    </a:prstGeom>
                    <a:noFill/>
                    <a:ln w="9525">
                      <a:noFill/>
                      <a:miter lim="800000"/>
                      <a:headEnd/>
                      <a:tailEnd/>
                    </a:ln>
                  </pic:spPr>
                </pic:pic>
              </a:graphicData>
            </a:graphic>
          </wp:inline>
        </w:drawing>
      </w:r>
    </w:p>
    <w:p w:rsidR="00703F98" w:rsidRDefault="00703F98" w:rsidP="000B5809">
      <w:pPr>
        <w:autoSpaceDE w:val="0"/>
        <w:autoSpaceDN w:val="0"/>
        <w:adjustRightInd w:val="0"/>
        <w:jc w:val="center"/>
      </w:pPr>
    </w:p>
    <w:p w:rsidR="00703F98" w:rsidRDefault="00703F98" w:rsidP="000B5809">
      <w:pPr>
        <w:autoSpaceDE w:val="0"/>
        <w:autoSpaceDN w:val="0"/>
        <w:adjustRightInd w:val="0"/>
        <w:jc w:val="center"/>
      </w:pPr>
    </w:p>
    <w:p w:rsidR="00703F98" w:rsidRDefault="00703F98" w:rsidP="000B5809">
      <w:pPr>
        <w:autoSpaceDE w:val="0"/>
        <w:autoSpaceDN w:val="0"/>
        <w:adjustRightInd w:val="0"/>
        <w:jc w:val="center"/>
      </w:pPr>
    </w:p>
    <w:p w:rsidR="00703F98" w:rsidRDefault="00703F98" w:rsidP="000B5809">
      <w:pPr>
        <w:autoSpaceDE w:val="0"/>
        <w:autoSpaceDN w:val="0"/>
        <w:adjustRightInd w:val="0"/>
        <w:jc w:val="center"/>
      </w:pPr>
    </w:p>
    <w:p w:rsidR="00703F98" w:rsidRDefault="00703F98" w:rsidP="000B5809">
      <w:pPr>
        <w:autoSpaceDE w:val="0"/>
        <w:autoSpaceDN w:val="0"/>
        <w:adjustRightInd w:val="0"/>
        <w:jc w:val="center"/>
      </w:pPr>
    </w:p>
    <w:p w:rsidR="00703F98" w:rsidRDefault="00703F98" w:rsidP="000B5809">
      <w:pPr>
        <w:autoSpaceDE w:val="0"/>
        <w:autoSpaceDN w:val="0"/>
        <w:adjustRightInd w:val="0"/>
        <w:jc w:val="center"/>
      </w:pPr>
    </w:p>
    <w:p w:rsidR="00703F98" w:rsidRDefault="00703F98" w:rsidP="000B5809">
      <w:pPr>
        <w:autoSpaceDE w:val="0"/>
        <w:autoSpaceDN w:val="0"/>
        <w:adjustRightInd w:val="0"/>
        <w:jc w:val="center"/>
      </w:pPr>
    </w:p>
    <w:p w:rsidR="00703F98" w:rsidRDefault="00703F98" w:rsidP="000B5809">
      <w:pPr>
        <w:autoSpaceDE w:val="0"/>
        <w:autoSpaceDN w:val="0"/>
        <w:adjustRightInd w:val="0"/>
        <w:jc w:val="center"/>
      </w:pPr>
    </w:p>
    <w:p w:rsidR="00703F98" w:rsidRDefault="00703F98" w:rsidP="00703F98">
      <w:pPr>
        <w:jc w:val="center"/>
        <w:outlineLvl w:val="0"/>
        <w:rPr>
          <w:b/>
          <w:sz w:val="28"/>
          <w:szCs w:val="28"/>
        </w:rPr>
      </w:pPr>
      <w:r>
        <w:rPr>
          <w:b/>
          <w:sz w:val="28"/>
          <w:szCs w:val="28"/>
        </w:rPr>
        <w:lastRenderedPageBreak/>
        <w:t xml:space="preserve">А К Т № </w:t>
      </w:r>
      <w:r w:rsidR="00A014D9">
        <w:rPr>
          <w:b/>
          <w:sz w:val="28"/>
          <w:szCs w:val="28"/>
        </w:rPr>
        <w:t>23</w:t>
      </w:r>
    </w:p>
    <w:p w:rsidR="00703F98" w:rsidRDefault="00703F98" w:rsidP="00703F98">
      <w:pPr>
        <w:jc w:val="center"/>
        <w:outlineLvl w:val="0"/>
        <w:rPr>
          <w:b/>
          <w:sz w:val="28"/>
          <w:szCs w:val="28"/>
        </w:rPr>
      </w:pPr>
      <w:r>
        <w:rPr>
          <w:b/>
          <w:sz w:val="28"/>
          <w:szCs w:val="28"/>
        </w:rPr>
        <w:t>об обнародовании муниципального правового акта</w:t>
      </w:r>
    </w:p>
    <w:p w:rsidR="00703F98" w:rsidRDefault="00703F98" w:rsidP="00703F98">
      <w:pPr>
        <w:jc w:val="both"/>
        <w:rPr>
          <w:sz w:val="28"/>
          <w:szCs w:val="28"/>
        </w:rPr>
      </w:pPr>
    </w:p>
    <w:p w:rsidR="00703F98" w:rsidRPr="00E3373D" w:rsidRDefault="00703F98" w:rsidP="00703F98">
      <w:pPr>
        <w:jc w:val="both"/>
        <w:rPr>
          <w:bCs/>
          <w:sz w:val="28"/>
          <w:szCs w:val="28"/>
        </w:rPr>
      </w:pPr>
      <w:r>
        <w:rPr>
          <w:sz w:val="28"/>
          <w:szCs w:val="28"/>
        </w:rPr>
        <w:t>1</w:t>
      </w:r>
      <w:r w:rsidRPr="00E3373D">
        <w:rPr>
          <w:sz w:val="28"/>
          <w:szCs w:val="28"/>
        </w:rPr>
        <w:t xml:space="preserve">. </w:t>
      </w:r>
      <w:r w:rsidR="00A014D9">
        <w:rPr>
          <w:sz w:val="28"/>
          <w:szCs w:val="28"/>
        </w:rPr>
        <w:t>Решение</w:t>
      </w:r>
      <w:r w:rsidRPr="00E3373D">
        <w:rPr>
          <w:sz w:val="28"/>
          <w:szCs w:val="28"/>
        </w:rPr>
        <w:t xml:space="preserve">  №4 от 01.12.2021г. </w:t>
      </w:r>
      <w:r w:rsidRPr="00E3373D">
        <w:rPr>
          <w:bCs/>
          <w:sz w:val="28"/>
          <w:szCs w:val="28"/>
        </w:rPr>
        <w:t xml:space="preserve">Об утверждении Положения о муниципальном контроле в сфере благоустройства на территории с.п. Джулат </w:t>
      </w:r>
      <w:r w:rsidRPr="00E3373D">
        <w:rPr>
          <w:sz w:val="28"/>
          <w:szCs w:val="28"/>
        </w:rPr>
        <w:t>Терского муниципального района Кабардино-Балкарской Республики.</w:t>
      </w:r>
    </w:p>
    <w:p w:rsidR="00E5422D" w:rsidRPr="00B0746A" w:rsidRDefault="00703F98" w:rsidP="00E5422D">
      <w:pPr>
        <w:jc w:val="both"/>
        <w:rPr>
          <w:color w:val="000000"/>
          <w:sz w:val="28"/>
          <w:szCs w:val="28"/>
        </w:rPr>
      </w:pPr>
      <w:r w:rsidRPr="00E3373D">
        <w:rPr>
          <w:sz w:val="28"/>
          <w:szCs w:val="28"/>
        </w:rPr>
        <w:t xml:space="preserve">2.Текс </w:t>
      </w:r>
      <w:r w:rsidR="00A014D9">
        <w:rPr>
          <w:sz w:val="28"/>
          <w:szCs w:val="28"/>
        </w:rPr>
        <w:t>Решение</w:t>
      </w:r>
      <w:r w:rsidRPr="00E3373D">
        <w:rPr>
          <w:sz w:val="28"/>
          <w:szCs w:val="28"/>
        </w:rPr>
        <w:t xml:space="preserve">  №</w:t>
      </w:r>
      <w:r w:rsidR="00391CB9">
        <w:rPr>
          <w:sz w:val="28"/>
          <w:szCs w:val="28"/>
        </w:rPr>
        <w:t>4</w:t>
      </w:r>
      <w:r w:rsidRPr="00E3373D">
        <w:rPr>
          <w:sz w:val="28"/>
          <w:szCs w:val="28"/>
        </w:rPr>
        <w:t xml:space="preserve"> </w:t>
      </w:r>
      <w:r w:rsidR="00E5422D" w:rsidRPr="009C2543">
        <w:rPr>
          <w:sz w:val="28"/>
          <w:szCs w:val="28"/>
        </w:rPr>
        <w:t>утвержденный советом местного самоуправления Терского поселения Джулат Терского муниципального района КБР</w:t>
      </w:r>
      <w:r w:rsidR="00E5422D">
        <w:rPr>
          <w:b/>
          <w:sz w:val="28"/>
          <w:szCs w:val="28"/>
        </w:rPr>
        <w:t xml:space="preserve"> </w:t>
      </w:r>
      <w:r w:rsidR="00E5422D">
        <w:rPr>
          <w:sz w:val="28"/>
          <w:szCs w:val="28"/>
        </w:rPr>
        <w:t>от 01.12.2021</w:t>
      </w:r>
    </w:p>
    <w:p w:rsidR="00703F98" w:rsidRDefault="00703F98" w:rsidP="00E5422D">
      <w:pPr>
        <w:jc w:val="both"/>
        <w:rPr>
          <w:sz w:val="28"/>
          <w:szCs w:val="28"/>
        </w:rPr>
      </w:pPr>
      <w:r>
        <w:rPr>
          <w:sz w:val="28"/>
          <w:szCs w:val="28"/>
        </w:rPr>
        <w:t>Период обнародования: с 0</w:t>
      </w:r>
      <w:r w:rsidR="00391CB9">
        <w:rPr>
          <w:sz w:val="28"/>
          <w:szCs w:val="28"/>
        </w:rPr>
        <w:t>2</w:t>
      </w:r>
      <w:r>
        <w:rPr>
          <w:sz w:val="28"/>
          <w:szCs w:val="28"/>
        </w:rPr>
        <w:t xml:space="preserve">.12.2021г. по </w:t>
      </w:r>
      <w:r w:rsidR="00391CB9">
        <w:rPr>
          <w:sz w:val="28"/>
          <w:szCs w:val="28"/>
        </w:rPr>
        <w:t>16</w:t>
      </w:r>
      <w:r>
        <w:rPr>
          <w:sz w:val="28"/>
          <w:szCs w:val="28"/>
        </w:rPr>
        <w:t>.12.2021г.</w:t>
      </w:r>
    </w:p>
    <w:p w:rsidR="00703F98" w:rsidRDefault="00703F98" w:rsidP="00703F98">
      <w:pPr>
        <w:ind w:left="360"/>
        <w:jc w:val="both"/>
        <w:rPr>
          <w:sz w:val="28"/>
          <w:szCs w:val="28"/>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
        <w:gridCol w:w="2596"/>
        <w:gridCol w:w="3924"/>
        <w:gridCol w:w="2303"/>
      </w:tblGrid>
      <w:tr w:rsidR="00703F98" w:rsidTr="00994B89">
        <w:tc>
          <w:tcPr>
            <w:tcW w:w="392" w:type="dxa"/>
            <w:tcBorders>
              <w:top w:val="single" w:sz="4" w:space="0" w:color="auto"/>
              <w:left w:val="single" w:sz="4" w:space="0" w:color="auto"/>
              <w:bottom w:val="single" w:sz="4" w:space="0" w:color="auto"/>
              <w:right w:val="single" w:sz="4" w:space="0" w:color="auto"/>
            </w:tcBorders>
          </w:tcPr>
          <w:p w:rsidR="00703F98" w:rsidRDefault="00703F98" w:rsidP="00994B89">
            <w:pPr>
              <w:pStyle w:val="ConsNonformat"/>
              <w:widowControl/>
              <w:ind w:right="0"/>
              <w:jc w:val="both"/>
              <w:rPr>
                <w:rFonts w:ascii="Times New Roman" w:hAnsi="Times New Roman"/>
                <w:b/>
                <w:sz w:val="28"/>
                <w:szCs w:val="28"/>
              </w:rPr>
            </w:pPr>
          </w:p>
        </w:tc>
        <w:tc>
          <w:tcPr>
            <w:tcW w:w="2596"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rPr>
                <w:rFonts w:ascii="Times New Roman" w:hAnsi="Times New Roman"/>
                <w:sz w:val="28"/>
                <w:szCs w:val="28"/>
              </w:rPr>
            </w:pPr>
            <w:r>
              <w:rPr>
                <w:rFonts w:ascii="Times New Roman" w:hAnsi="Times New Roman"/>
                <w:sz w:val="28"/>
                <w:szCs w:val="28"/>
              </w:rPr>
              <w:t>Ф И О руководителя</w:t>
            </w:r>
          </w:p>
        </w:tc>
        <w:tc>
          <w:tcPr>
            <w:tcW w:w="3924" w:type="dxa"/>
            <w:tcBorders>
              <w:top w:val="single" w:sz="4" w:space="0" w:color="auto"/>
              <w:left w:val="single" w:sz="4" w:space="0" w:color="auto"/>
              <w:bottom w:val="single" w:sz="4" w:space="0" w:color="auto"/>
              <w:right w:val="single" w:sz="4" w:space="0" w:color="auto"/>
            </w:tcBorders>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адрес,</w:t>
            </w:r>
          </w:p>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 xml:space="preserve"> название организации.</w:t>
            </w:r>
          </w:p>
          <w:p w:rsidR="00703F98" w:rsidRDefault="00703F98" w:rsidP="00994B89">
            <w:pPr>
              <w:pStyle w:val="ConsNonformat"/>
              <w:widowControl/>
              <w:ind w:right="0"/>
              <w:jc w:val="both"/>
              <w:rPr>
                <w:rFonts w:ascii="Times New Roman" w:hAnsi="Times New Roman"/>
                <w:sz w:val="28"/>
                <w:szCs w:val="28"/>
              </w:rPr>
            </w:pPr>
          </w:p>
        </w:tc>
        <w:tc>
          <w:tcPr>
            <w:tcW w:w="2303"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Подпись, печать.</w:t>
            </w:r>
          </w:p>
        </w:tc>
      </w:tr>
      <w:tr w:rsidR="00703F98" w:rsidTr="00391CB9">
        <w:trPr>
          <w:trHeight w:val="1485"/>
        </w:trPr>
        <w:tc>
          <w:tcPr>
            <w:tcW w:w="392"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1</w:t>
            </w:r>
          </w:p>
        </w:tc>
        <w:tc>
          <w:tcPr>
            <w:tcW w:w="2596"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rPr>
                <w:rFonts w:ascii="Times New Roman" w:hAnsi="Times New Roman"/>
                <w:sz w:val="28"/>
                <w:szCs w:val="28"/>
              </w:rPr>
            </w:pPr>
            <w:r>
              <w:rPr>
                <w:rFonts w:ascii="Times New Roman" w:hAnsi="Times New Roman"/>
                <w:sz w:val="28"/>
                <w:szCs w:val="28"/>
              </w:rPr>
              <w:t>Алагиров  А.М.</w:t>
            </w:r>
          </w:p>
        </w:tc>
        <w:tc>
          <w:tcPr>
            <w:tcW w:w="3924"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п. Джулат</w:t>
            </w:r>
          </w:p>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ул. Сибилова, 21</w:t>
            </w:r>
          </w:p>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Местная  Администрация</w:t>
            </w:r>
          </w:p>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 xml:space="preserve"> с.п. Джулат</w:t>
            </w:r>
          </w:p>
        </w:tc>
        <w:tc>
          <w:tcPr>
            <w:tcW w:w="2303" w:type="dxa"/>
            <w:tcBorders>
              <w:top w:val="single" w:sz="4" w:space="0" w:color="auto"/>
              <w:left w:val="single" w:sz="4" w:space="0" w:color="auto"/>
              <w:bottom w:val="single" w:sz="4" w:space="0" w:color="auto"/>
              <w:right w:val="single" w:sz="4" w:space="0" w:color="auto"/>
            </w:tcBorders>
          </w:tcPr>
          <w:p w:rsidR="00703F98" w:rsidRDefault="00703F98" w:rsidP="00994B89">
            <w:pPr>
              <w:pStyle w:val="ConsNonformat"/>
              <w:widowControl/>
              <w:ind w:right="0"/>
              <w:jc w:val="both"/>
              <w:rPr>
                <w:rFonts w:ascii="Times New Roman" w:hAnsi="Times New Roman"/>
                <w:sz w:val="28"/>
                <w:szCs w:val="28"/>
              </w:rPr>
            </w:pPr>
          </w:p>
        </w:tc>
      </w:tr>
      <w:tr w:rsidR="00703F98" w:rsidTr="00994B89">
        <w:tc>
          <w:tcPr>
            <w:tcW w:w="392"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2</w:t>
            </w:r>
          </w:p>
        </w:tc>
        <w:tc>
          <w:tcPr>
            <w:tcW w:w="2596"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Болов А.Р.</w:t>
            </w:r>
          </w:p>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 xml:space="preserve">Зам. Директора </w:t>
            </w:r>
          </w:p>
        </w:tc>
        <w:tc>
          <w:tcPr>
            <w:tcW w:w="3924"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 xml:space="preserve">п. Джулат </w:t>
            </w:r>
          </w:p>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 xml:space="preserve">ул. Сибилова, 1 </w:t>
            </w:r>
          </w:p>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ФГБУ  УЭММК</w:t>
            </w:r>
          </w:p>
        </w:tc>
        <w:tc>
          <w:tcPr>
            <w:tcW w:w="2303" w:type="dxa"/>
            <w:tcBorders>
              <w:top w:val="single" w:sz="4" w:space="0" w:color="auto"/>
              <w:left w:val="single" w:sz="4" w:space="0" w:color="auto"/>
              <w:bottom w:val="single" w:sz="4" w:space="0" w:color="auto"/>
              <w:right w:val="single" w:sz="4" w:space="0" w:color="auto"/>
            </w:tcBorders>
          </w:tcPr>
          <w:p w:rsidR="00703F98" w:rsidRDefault="00703F98" w:rsidP="00994B89">
            <w:pPr>
              <w:pStyle w:val="ConsNonformat"/>
              <w:widowControl/>
              <w:ind w:right="0"/>
              <w:jc w:val="both"/>
              <w:rPr>
                <w:rFonts w:ascii="Times New Roman" w:hAnsi="Times New Roman"/>
                <w:sz w:val="28"/>
                <w:szCs w:val="28"/>
              </w:rPr>
            </w:pPr>
          </w:p>
        </w:tc>
      </w:tr>
      <w:tr w:rsidR="00703F98" w:rsidTr="00994B89">
        <w:tc>
          <w:tcPr>
            <w:tcW w:w="392"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3</w:t>
            </w:r>
          </w:p>
        </w:tc>
        <w:tc>
          <w:tcPr>
            <w:tcW w:w="2596" w:type="dxa"/>
            <w:tcBorders>
              <w:top w:val="single" w:sz="4" w:space="0" w:color="auto"/>
              <w:left w:val="single" w:sz="4" w:space="0" w:color="auto"/>
              <w:bottom w:val="single" w:sz="4" w:space="0" w:color="auto"/>
              <w:right w:val="single" w:sz="4" w:space="0" w:color="auto"/>
            </w:tcBorders>
            <w:hideMark/>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Афаунов А.А.</w:t>
            </w:r>
          </w:p>
        </w:tc>
        <w:tc>
          <w:tcPr>
            <w:tcW w:w="3924" w:type="dxa"/>
            <w:tcBorders>
              <w:top w:val="single" w:sz="4" w:space="0" w:color="auto"/>
              <w:left w:val="single" w:sz="4" w:space="0" w:color="auto"/>
              <w:bottom w:val="single" w:sz="4" w:space="0" w:color="auto"/>
              <w:right w:val="single" w:sz="4" w:space="0" w:color="auto"/>
            </w:tcBorders>
          </w:tcPr>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п. Джулат</w:t>
            </w:r>
          </w:p>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ул. Сибилова, 21</w:t>
            </w:r>
          </w:p>
          <w:p w:rsidR="00703F98" w:rsidRDefault="00703F98" w:rsidP="00994B89">
            <w:pPr>
              <w:pStyle w:val="ConsNonformat"/>
              <w:widowControl/>
              <w:ind w:right="0"/>
              <w:jc w:val="both"/>
              <w:rPr>
                <w:rFonts w:ascii="Times New Roman" w:hAnsi="Times New Roman"/>
                <w:sz w:val="28"/>
                <w:szCs w:val="28"/>
              </w:rPr>
            </w:pPr>
            <w:r>
              <w:rPr>
                <w:rFonts w:ascii="Times New Roman" w:hAnsi="Times New Roman"/>
                <w:sz w:val="28"/>
                <w:szCs w:val="28"/>
              </w:rPr>
              <w:t>СДК п. Джулат</w:t>
            </w:r>
          </w:p>
          <w:p w:rsidR="00703F98" w:rsidRDefault="00703F98" w:rsidP="00994B89">
            <w:pPr>
              <w:pStyle w:val="ConsNonformat"/>
              <w:widowControl/>
              <w:ind w:right="0"/>
              <w:jc w:val="both"/>
              <w:rPr>
                <w:rFonts w:ascii="Times New Roman" w:hAnsi="Times New Roman"/>
                <w:sz w:val="28"/>
                <w:szCs w:val="28"/>
              </w:rPr>
            </w:pPr>
          </w:p>
        </w:tc>
        <w:tc>
          <w:tcPr>
            <w:tcW w:w="2303" w:type="dxa"/>
            <w:tcBorders>
              <w:top w:val="single" w:sz="4" w:space="0" w:color="auto"/>
              <w:left w:val="single" w:sz="4" w:space="0" w:color="auto"/>
              <w:bottom w:val="single" w:sz="4" w:space="0" w:color="auto"/>
              <w:right w:val="single" w:sz="4" w:space="0" w:color="auto"/>
            </w:tcBorders>
          </w:tcPr>
          <w:p w:rsidR="00703F98" w:rsidRDefault="00703F98" w:rsidP="00994B89">
            <w:pPr>
              <w:pStyle w:val="ConsNonformat"/>
              <w:widowControl/>
              <w:ind w:right="0"/>
              <w:jc w:val="both"/>
              <w:rPr>
                <w:rFonts w:ascii="Times New Roman" w:hAnsi="Times New Roman"/>
                <w:sz w:val="28"/>
                <w:szCs w:val="28"/>
              </w:rPr>
            </w:pPr>
          </w:p>
        </w:tc>
      </w:tr>
    </w:tbl>
    <w:p w:rsidR="00703F98" w:rsidRDefault="00703F98" w:rsidP="00703F98">
      <w:pPr>
        <w:autoSpaceDE w:val="0"/>
        <w:autoSpaceDN w:val="0"/>
        <w:adjustRightInd w:val="0"/>
        <w:jc w:val="center"/>
      </w:pPr>
    </w:p>
    <w:p w:rsidR="00703F98" w:rsidRDefault="00703F98" w:rsidP="00703F98">
      <w:pPr>
        <w:autoSpaceDE w:val="0"/>
        <w:autoSpaceDN w:val="0"/>
        <w:adjustRightInd w:val="0"/>
        <w:jc w:val="center"/>
      </w:pPr>
    </w:p>
    <w:p w:rsidR="00703F98" w:rsidRDefault="00703F98" w:rsidP="00703F98">
      <w:pPr>
        <w:autoSpaceDE w:val="0"/>
        <w:autoSpaceDN w:val="0"/>
        <w:adjustRightInd w:val="0"/>
        <w:jc w:val="center"/>
      </w:pPr>
    </w:p>
    <w:p w:rsidR="00E5422D" w:rsidRDefault="00E5422D" w:rsidP="00E5422D">
      <w:pPr>
        <w:rPr>
          <w:color w:val="000000"/>
        </w:rPr>
      </w:pPr>
      <w:r>
        <w:rPr>
          <w:color w:val="000000"/>
        </w:rPr>
        <w:t xml:space="preserve">Глава администрации </w:t>
      </w:r>
    </w:p>
    <w:p w:rsidR="00E5422D" w:rsidRDefault="00E5422D" w:rsidP="00E5422D">
      <w:pPr>
        <w:rPr>
          <w:color w:val="000000"/>
        </w:rPr>
      </w:pPr>
      <w:r>
        <w:rPr>
          <w:color w:val="000000"/>
        </w:rPr>
        <w:t xml:space="preserve">с.п.Джулат </w:t>
      </w:r>
    </w:p>
    <w:p w:rsidR="00E5422D" w:rsidRDefault="00E5422D" w:rsidP="00E5422D">
      <w:pPr>
        <w:rPr>
          <w:color w:val="000000"/>
        </w:rPr>
      </w:pPr>
      <w:r>
        <w:rPr>
          <w:color w:val="000000"/>
        </w:rPr>
        <w:t>Терского муниципального района КБР                                               А.М.Алагиров</w:t>
      </w:r>
    </w:p>
    <w:p w:rsidR="00E5422D" w:rsidRDefault="00E5422D" w:rsidP="00E5422D">
      <w:pPr>
        <w:jc w:val="center"/>
        <w:rPr>
          <w:color w:val="000000"/>
        </w:rPr>
      </w:pPr>
    </w:p>
    <w:p w:rsidR="00703F98" w:rsidRDefault="00703F98" w:rsidP="00703F98">
      <w:pPr>
        <w:autoSpaceDE w:val="0"/>
        <w:autoSpaceDN w:val="0"/>
        <w:adjustRightInd w:val="0"/>
        <w:jc w:val="center"/>
      </w:pPr>
    </w:p>
    <w:p w:rsidR="00703F98" w:rsidRDefault="00703F98" w:rsidP="00703F98">
      <w:pPr>
        <w:autoSpaceDE w:val="0"/>
        <w:autoSpaceDN w:val="0"/>
        <w:adjustRightInd w:val="0"/>
        <w:jc w:val="center"/>
      </w:pPr>
    </w:p>
    <w:p w:rsidR="00703F98" w:rsidRPr="000B5809" w:rsidRDefault="00703F98" w:rsidP="000B5809">
      <w:pPr>
        <w:autoSpaceDE w:val="0"/>
        <w:autoSpaceDN w:val="0"/>
        <w:adjustRightInd w:val="0"/>
        <w:jc w:val="center"/>
      </w:pPr>
    </w:p>
    <w:sectPr w:rsidR="00703F98" w:rsidRPr="000B5809" w:rsidSect="002C134B">
      <w:pgSz w:w="11906" w:h="16838"/>
      <w:pgMar w:top="709"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7AC" w:rsidRDefault="00E807AC" w:rsidP="00AF74E1">
      <w:r>
        <w:separator/>
      </w:r>
    </w:p>
  </w:endnote>
  <w:endnote w:type="continuationSeparator" w:id="1">
    <w:p w:rsidR="00E807AC" w:rsidRDefault="00E807AC" w:rsidP="00AF74E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7AC" w:rsidRDefault="00E807AC" w:rsidP="00AF74E1">
      <w:r>
        <w:separator/>
      </w:r>
    </w:p>
  </w:footnote>
  <w:footnote w:type="continuationSeparator" w:id="1">
    <w:p w:rsidR="00E807AC" w:rsidRDefault="00E807AC" w:rsidP="00AF74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characterSpacingControl w:val="doNotCompress"/>
  <w:footnotePr>
    <w:footnote w:id="0"/>
    <w:footnote w:id="1"/>
  </w:footnotePr>
  <w:endnotePr>
    <w:endnote w:id="0"/>
    <w:endnote w:id="1"/>
  </w:endnotePr>
  <w:compat/>
  <w:rsids>
    <w:rsidRoot w:val="00AF74E1"/>
    <w:rsid w:val="00030BAB"/>
    <w:rsid w:val="00045BA8"/>
    <w:rsid w:val="00057D7A"/>
    <w:rsid w:val="000772C6"/>
    <w:rsid w:val="000A7027"/>
    <w:rsid w:val="000B5809"/>
    <w:rsid w:val="001043BB"/>
    <w:rsid w:val="00184564"/>
    <w:rsid w:val="001D063C"/>
    <w:rsid w:val="001D7ECC"/>
    <w:rsid w:val="001F6BC9"/>
    <w:rsid w:val="002037FF"/>
    <w:rsid w:val="002A4FA6"/>
    <w:rsid w:val="002C134B"/>
    <w:rsid w:val="002D0BEE"/>
    <w:rsid w:val="002D2FE9"/>
    <w:rsid w:val="002F3F99"/>
    <w:rsid w:val="00321DBD"/>
    <w:rsid w:val="00336E2F"/>
    <w:rsid w:val="00391CB9"/>
    <w:rsid w:val="003F6B80"/>
    <w:rsid w:val="003F70C2"/>
    <w:rsid w:val="004009C2"/>
    <w:rsid w:val="00440B5F"/>
    <w:rsid w:val="00505C57"/>
    <w:rsid w:val="00553823"/>
    <w:rsid w:val="00581CC3"/>
    <w:rsid w:val="005A43EA"/>
    <w:rsid w:val="005B657C"/>
    <w:rsid w:val="005E31C9"/>
    <w:rsid w:val="006218A3"/>
    <w:rsid w:val="00635970"/>
    <w:rsid w:val="00637942"/>
    <w:rsid w:val="0068780D"/>
    <w:rsid w:val="00690B00"/>
    <w:rsid w:val="006C3D8F"/>
    <w:rsid w:val="006C7C20"/>
    <w:rsid w:val="00703F98"/>
    <w:rsid w:val="0070649A"/>
    <w:rsid w:val="00734C7C"/>
    <w:rsid w:val="00762567"/>
    <w:rsid w:val="007A1E98"/>
    <w:rsid w:val="00844BF3"/>
    <w:rsid w:val="008A3763"/>
    <w:rsid w:val="008A4ADF"/>
    <w:rsid w:val="008A5BC4"/>
    <w:rsid w:val="0092112B"/>
    <w:rsid w:val="00992447"/>
    <w:rsid w:val="0099540D"/>
    <w:rsid w:val="009F6592"/>
    <w:rsid w:val="00A014D9"/>
    <w:rsid w:val="00A73FED"/>
    <w:rsid w:val="00A86AF7"/>
    <w:rsid w:val="00AF74E1"/>
    <w:rsid w:val="00B135D9"/>
    <w:rsid w:val="00B62E7B"/>
    <w:rsid w:val="00B72461"/>
    <w:rsid w:val="00B84D75"/>
    <w:rsid w:val="00BA1A3B"/>
    <w:rsid w:val="00BA330F"/>
    <w:rsid w:val="00BA6648"/>
    <w:rsid w:val="00BD2D24"/>
    <w:rsid w:val="00BF4F20"/>
    <w:rsid w:val="00C44233"/>
    <w:rsid w:val="00C44971"/>
    <w:rsid w:val="00D6574D"/>
    <w:rsid w:val="00DA7A1A"/>
    <w:rsid w:val="00DE18B3"/>
    <w:rsid w:val="00E3373D"/>
    <w:rsid w:val="00E5422D"/>
    <w:rsid w:val="00E807AC"/>
    <w:rsid w:val="00F103B9"/>
    <w:rsid w:val="00F97269"/>
    <w:rsid w:val="00FB7D1A"/>
    <w:rsid w:val="00FD3F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4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74E1"/>
    <w:pPr>
      <w:keepNext/>
      <w:jc w:val="both"/>
      <w:outlineLvl w:val="0"/>
    </w:pPr>
    <w:rPr>
      <w:rFonts w:eastAsia="Arial Unicode MS"/>
      <w:sz w:val="28"/>
    </w:rPr>
  </w:style>
  <w:style w:type="paragraph" w:styleId="4">
    <w:name w:val="heading 4"/>
    <w:basedOn w:val="a"/>
    <w:next w:val="a"/>
    <w:link w:val="40"/>
    <w:uiPriority w:val="9"/>
    <w:semiHidden/>
    <w:unhideWhenUsed/>
    <w:qFormat/>
    <w:rsid w:val="00B62E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74E1"/>
    <w:rPr>
      <w:rFonts w:ascii="Times New Roman" w:eastAsia="Arial Unicode MS" w:hAnsi="Times New Roman" w:cs="Times New Roman"/>
      <w:sz w:val="28"/>
      <w:szCs w:val="24"/>
      <w:lang w:eastAsia="ru-RU"/>
    </w:rPr>
  </w:style>
  <w:style w:type="paragraph" w:styleId="a3">
    <w:name w:val="footnote text"/>
    <w:basedOn w:val="a"/>
    <w:link w:val="11"/>
    <w:unhideWhenUsed/>
    <w:rsid w:val="00AF74E1"/>
    <w:rPr>
      <w:sz w:val="20"/>
      <w:szCs w:val="20"/>
    </w:rPr>
  </w:style>
  <w:style w:type="character" w:customStyle="1" w:styleId="a4">
    <w:name w:val="Текст сноски Знак"/>
    <w:basedOn w:val="a0"/>
    <w:link w:val="a3"/>
    <w:uiPriority w:val="99"/>
    <w:semiHidden/>
    <w:rsid w:val="00AF74E1"/>
    <w:rPr>
      <w:rFonts w:ascii="Times New Roman" w:eastAsia="Times New Roman" w:hAnsi="Times New Roman" w:cs="Times New Roman"/>
      <w:sz w:val="20"/>
      <w:szCs w:val="20"/>
      <w:lang w:eastAsia="ru-RU"/>
    </w:rPr>
  </w:style>
  <w:style w:type="paragraph" w:styleId="a5">
    <w:name w:val="No Spacing"/>
    <w:uiPriority w:val="1"/>
    <w:qFormat/>
    <w:rsid w:val="00AF74E1"/>
    <w:pPr>
      <w:spacing w:after="0" w:line="240" w:lineRule="auto"/>
    </w:pPr>
  </w:style>
  <w:style w:type="character" w:styleId="a6">
    <w:name w:val="footnote reference"/>
    <w:uiPriority w:val="99"/>
    <w:semiHidden/>
    <w:unhideWhenUsed/>
    <w:rsid w:val="00AF74E1"/>
    <w:rPr>
      <w:vertAlign w:val="superscript"/>
    </w:rPr>
  </w:style>
  <w:style w:type="character" w:customStyle="1" w:styleId="11">
    <w:name w:val="Текст сноски Знак1"/>
    <w:basedOn w:val="a0"/>
    <w:link w:val="a3"/>
    <w:locked/>
    <w:rsid w:val="00AF74E1"/>
    <w:rPr>
      <w:rFonts w:ascii="Times New Roman" w:eastAsia="Times New Roman" w:hAnsi="Times New Roman" w:cs="Times New Roman"/>
      <w:sz w:val="20"/>
      <w:szCs w:val="20"/>
      <w:lang w:eastAsia="ru-RU"/>
    </w:rPr>
  </w:style>
  <w:style w:type="character" w:styleId="a7">
    <w:name w:val="Hyperlink"/>
    <w:rsid w:val="00AF74E1"/>
    <w:rPr>
      <w:color w:val="0000FF"/>
      <w:u w:val="single"/>
    </w:rPr>
  </w:style>
  <w:style w:type="paragraph" w:customStyle="1" w:styleId="ConsTitle">
    <w:name w:val="ConsTitle"/>
    <w:rsid w:val="00AF74E1"/>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uiPriority w:val="99"/>
    <w:rsid w:val="00AF74E1"/>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AF74E1"/>
    <w:pPr>
      <w:ind w:firstLine="720"/>
      <w:jc w:val="both"/>
    </w:pPr>
    <w:rPr>
      <w:rFonts w:ascii="Arial" w:hAnsi="Arial" w:cs="Arial"/>
      <w:sz w:val="26"/>
      <w:szCs w:val="26"/>
    </w:rPr>
  </w:style>
  <w:style w:type="paragraph" w:customStyle="1" w:styleId="12">
    <w:name w:val="Без интервала1"/>
    <w:rsid w:val="00AF74E1"/>
    <w:pPr>
      <w:suppressAutoHyphens/>
      <w:spacing w:after="0" w:line="240" w:lineRule="auto"/>
    </w:pPr>
    <w:rPr>
      <w:rFonts w:ascii="Calibri" w:eastAsia="Times New Roman" w:hAnsi="Calibri" w:cs="Calibri"/>
      <w:lang w:eastAsia="zh-CN"/>
    </w:rPr>
  </w:style>
  <w:style w:type="paragraph" w:styleId="a8">
    <w:name w:val="annotation text"/>
    <w:basedOn w:val="a"/>
    <w:link w:val="a9"/>
    <w:uiPriority w:val="99"/>
    <w:unhideWhenUsed/>
    <w:rsid w:val="00AF74E1"/>
    <w:rPr>
      <w:sz w:val="20"/>
      <w:szCs w:val="20"/>
    </w:rPr>
  </w:style>
  <w:style w:type="character" w:customStyle="1" w:styleId="a9">
    <w:name w:val="Текст примечания Знак"/>
    <w:basedOn w:val="a0"/>
    <w:link w:val="a8"/>
    <w:uiPriority w:val="99"/>
    <w:rsid w:val="00AF74E1"/>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AF74E1"/>
    <w:rPr>
      <w:b/>
      <w:bCs/>
    </w:rPr>
  </w:style>
  <w:style w:type="character" w:customStyle="1" w:styleId="ab">
    <w:name w:val="Тема примечания Знак"/>
    <w:basedOn w:val="a9"/>
    <w:link w:val="aa"/>
    <w:uiPriority w:val="99"/>
    <w:semiHidden/>
    <w:rsid w:val="00AF74E1"/>
    <w:rPr>
      <w:b/>
      <w:bCs/>
    </w:rPr>
  </w:style>
  <w:style w:type="paragraph" w:customStyle="1" w:styleId="ConsPlusTitle">
    <w:name w:val="ConsPlusTitle"/>
    <w:rsid w:val="000B5809"/>
    <w:pPr>
      <w:widowControl w:val="0"/>
      <w:suppressAutoHyphens/>
      <w:autoSpaceDE w:val="0"/>
      <w:spacing w:after="0" w:line="240" w:lineRule="auto"/>
    </w:pPr>
    <w:rPr>
      <w:rFonts w:ascii="Calibri" w:eastAsia="Calibri" w:hAnsi="Calibri" w:cs="Calibri"/>
      <w:b/>
      <w:bCs/>
      <w:lang w:eastAsia="zh-CN"/>
    </w:rPr>
  </w:style>
  <w:style w:type="paragraph" w:styleId="2">
    <w:name w:val="Body Text 2"/>
    <w:basedOn w:val="a"/>
    <w:link w:val="20"/>
    <w:uiPriority w:val="99"/>
    <w:unhideWhenUsed/>
    <w:rsid w:val="000B5809"/>
    <w:pPr>
      <w:spacing w:after="120" w:line="480" w:lineRule="auto"/>
    </w:pPr>
  </w:style>
  <w:style w:type="character" w:customStyle="1" w:styleId="20">
    <w:name w:val="Основной текст 2 Знак"/>
    <w:basedOn w:val="a0"/>
    <w:link w:val="2"/>
    <w:uiPriority w:val="99"/>
    <w:rsid w:val="000B5809"/>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B62E7B"/>
    <w:rPr>
      <w:rFonts w:asciiTheme="majorHAnsi" w:eastAsiaTheme="majorEastAsia" w:hAnsiTheme="majorHAnsi" w:cstheme="majorBidi"/>
      <w:b/>
      <w:bCs/>
      <w:i/>
      <w:iCs/>
      <w:color w:val="4F81BD" w:themeColor="accent1"/>
      <w:sz w:val="24"/>
      <w:szCs w:val="24"/>
      <w:lang w:eastAsia="ru-RU"/>
    </w:rPr>
  </w:style>
  <w:style w:type="paragraph" w:customStyle="1" w:styleId="ConsNonformat">
    <w:name w:val="ConsNonformat"/>
    <w:rsid w:val="00E3373D"/>
    <w:pPr>
      <w:widowControl w:val="0"/>
      <w:spacing w:after="0" w:line="240" w:lineRule="auto"/>
      <w:ind w:right="19772"/>
    </w:pPr>
    <w:rPr>
      <w:rFonts w:ascii="Courier New" w:eastAsia="Times New Roman" w:hAnsi="Courier New" w:cs="Times New Roman"/>
      <w:sz w:val="20"/>
      <w:szCs w:val="20"/>
      <w:lang w:eastAsia="ru-RU"/>
    </w:rPr>
  </w:style>
  <w:style w:type="paragraph" w:styleId="ac">
    <w:name w:val="Balloon Text"/>
    <w:basedOn w:val="a"/>
    <w:link w:val="ad"/>
    <w:uiPriority w:val="99"/>
    <w:semiHidden/>
    <w:unhideWhenUsed/>
    <w:rsid w:val="00E3373D"/>
    <w:rPr>
      <w:rFonts w:ascii="Tahoma" w:hAnsi="Tahoma" w:cs="Tahoma"/>
      <w:sz w:val="16"/>
      <w:szCs w:val="16"/>
    </w:rPr>
  </w:style>
  <w:style w:type="character" w:customStyle="1" w:styleId="ad">
    <w:name w:val="Текст выноски Знак"/>
    <w:basedOn w:val="a0"/>
    <w:link w:val="ac"/>
    <w:uiPriority w:val="99"/>
    <w:semiHidden/>
    <w:rsid w:val="00E3373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2566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58750&amp;date=25.06.2021&amp;demo=1" TargetMode="External"/><Relationship Id="rId13" Type="http://schemas.openxmlformats.org/officeDocument/2006/relationships/hyperlink" Target="https://login.consultant.ru/link/?req=doc&amp;base=LAW&amp;n=373617&amp;date=25.06.2021&amp;demo=1&amp;dst=100011&amp;fld=134" TargetMode="Externa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yperlink" Target="https://login.consultant.ru/link/?req=doc&amp;base=LAW&amp;n=378980&amp;date=25.06.2021&amp;demo=1&amp;dst=100014&amp;fld=134"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s://login.consultant.ru/link/?req=doc&amp;base=LAW&amp;n=358750&amp;date=25.06.2021&amp;demo=1" TargetMode="External"/><Relationship Id="rId5" Type="http://schemas.openxmlformats.org/officeDocument/2006/relationships/endnotes" Target="endnotes.xml"/><Relationship Id="rId15" Type="http://schemas.openxmlformats.org/officeDocument/2006/relationships/image" Target="media/image2.emf"/><Relationship Id="rId10" Type="http://schemas.openxmlformats.org/officeDocument/2006/relationships/hyperlink" Target="https://login.consultant.ru/link/?req=doc&amp;base=LAW&amp;n=358750&amp;date=25.06.2021&amp;demo=1" TargetMode="External"/><Relationship Id="rId4" Type="http://schemas.openxmlformats.org/officeDocument/2006/relationships/footnotes" Target="footnotes.xml"/><Relationship Id="rId9" Type="http://schemas.openxmlformats.org/officeDocument/2006/relationships/hyperlink" Target="https://login.consultant.ru/link/?req=doc&amp;base=LAW&amp;n=358750&amp;date=25.06.2021&amp;demo=1&amp;dst=100512&amp;fld=134" TargetMode="External"/><Relationship Id="rId14" Type="http://schemas.openxmlformats.org/officeDocument/2006/relationships/hyperlink" Target="https://login.consultant.ru/link/?req=doc&amp;base=LAW&amp;n=358750&amp;date=25.06.2021&amp;demo=1&amp;dst=100998&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19</Pages>
  <Words>8836</Words>
  <Characters>50369</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59087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19</cp:revision>
  <cp:lastPrinted>2021-12-24T10:30:00Z</cp:lastPrinted>
  <dcterms:created xsi:type="dcterms:W3CDTF">2021-10-12T08:51:00Z</dcterms:created>
  <dcterms:modified xsi:type="dcterms:W3CDTF">2021-12-24T10:30:00Z</dcterms:modified>
</cp:coreProperties>
</file>